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19" w:rsidRDefault="00220B19" w:rsidP="00220B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Сведения </w:t>
      </w:r>
    </w:p>
    <w:p w:rsidR="00220B19" w:rsidRDefault="00220B19" w:rsidP="00220B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доходах, об имуществе и обязательствах имущественного характера  муниципальных служащих Администрации сельского поселения </w:t>
      </w:r>
      <w:proofErr w:type="spellStart"/>
      <w:r>
        <w:rPr>
          <w:rFonts w:ascii="Arial" w:hAnsi="Arial" w:cs="Arial"/>
          <w:b/>
        </w:rPr>
        <w:t>Старокалкашевский</w:t>
      </w:r>
      <w:proofErr w:type="spellEnd"/>
      <w:r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b/>
        </w:rPr>
        <w:t>Стерлибашевский</w:t>
      </w:r>
      <w:proofErr w:type="spellEnd"/>
      <w:r>
        <w:rPr>
          <w:rFonts w:ascii="Arial" w:hAnsi="Arial" w:cs="Arial"/>
          <w:b/>
        </w:rPr>
        <w:t xml:space="preserve"> район Республики Башкортостан  и членов их семей (супруга (супруги), несовершеннолетних детей) за 2013 год, </w:t>
      </w:r>
    </w:p>
    <w:p w:rsidR="00220B19" w:rsidRDefault="00220B19" w:rsidP="00220B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подлежащие размещению на официальном сайте муниципального района </w:t>
      </w:r>
      <w:proofErr w:type="spellStart"/>
      <w:r>
        <w:rPr>
          <w:rFonts w:ascii="Arial" w:hAnsi="Arial" w:cs="Arial"/>
          <w:b/>
        </w:rPr>
        <w:t>Стерлибашевский</w:t>
      </w:r>
      <w:proofErr w:type="spellEnd"/>
      <w:r>
        <w:rPr>
          <w:rFonts w:ascii="Arial" w:hAnsi="Arial" w:cs="Arial"/>
          <w:b/>
        </w:rPr>
        <w:t xml:space="preserve">  район</w:t>
      </w:r>
    </w:p>
    <w:p w:rsidR="00220B19" w:rsidRDefault="00220B19" w:rsidP="00220B19">
      <w:pPr>
        <w:jc w:val="center"/>
        <w:rPr>
          <w:sz w:val="16"/>
          <w:szCs w:val="16"/>
        </w:rPr>
      </w:pPr>
    </w:p>
    <w:tbl>
      <w:tblPr>
        <w:tblW w:w="1596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9"/>
        <w:gridCol w:w="2442"/>
        <w:gridCol w:w="1539"/>
        <w:gridCol w:w="2280"/>
        <w:gridCol w:w="1026"/>
        <w:gridCol w:w="1026"/>
        <w:gridCol w:w="2280"/>
        <w:gridCol w:w="912"/>
        <w:gridCol w:w="1083"/>
        <w:gridCol w:w="1482"/>
      </w:tblGrid>
      <w:tr w:rsidR="00220B19" w:rsidTr="00220B19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/</w:t>
            </w:r>
          </w:p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степень родства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сумма дохода за 201</w:t>
            </w:r>
            <w:r w:rsidR="009720C9">
              <w:rPr>
                <w:sz w:val="20"/>
                <w:szCs w:val="20"/>
                <w:lang w:eastAsia="en-US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(в рублях)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 объектов недвижимости, находящихся в пользовании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Транспорт-</w:t>
            </w:r>
            <w:proofErr w:type="spellStart"/>
            <w:r>
              <w:rPr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средства</w:t>
            </w:r>
          </w:p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 и марка)</w:t>
            </w:r>
          </w:p>
        </w:tc>
      </w:tr>
      <w:tr w:rsidR="00220B19" w:rsidTr="00FF1848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 объекта недвижимости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 объекта недвижимости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sz w:val="20"/>
                <w:szCs w:val="20"/>
                <w:lang w:eastAsia="en-US"/>
              </w:rPr>
            </w:pPr>
          </w:p>
        </w:tc>
      </w:tr>
      <w:tr w:rsidR="00220B19" w:rsidTr="00220B19">
        <w:trPr>
          <w:trHeight w:val="103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Кутлушин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Фаукат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Галлямович</w:t>
            </w:r>
            <w:proofErr w:type="spellEnd"/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Pr="00220B19" w:rsidRDefault="00220B19" w:rsidP="00220B19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sz w:val="22"/>
                <w:szCs w:val="22"/>
                <w:lang w:eastAsia="en-US"/>
              </w:rPr>
              <w:t>408146</w:t>
            </w:r>
            <w:r>
              <w:rPr>
                <w:sz w:val="22"/>
                <w:szCs w:val="22"/>
                <w:lang w:val="ba-RU" w:eastAsia="en-US"/>
              </w:rPr>
              <w:t>,94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 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3959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 собственность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3959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220B19" w:rsidTr="00FF1848">
        <w:trPr>
          <w:trHeight w:val="97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val="en-US" w:eastAsia="en-US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 собственность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7400</w:t>
            </w:r>
            <w:r w:rsidR="00B057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 собственность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Pr="00FF1848" w:rsidRDefault="00220B19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sz w:val="22"/>
                <w:szCs w:val="22"/>
                <w:lang w:eastAsia="en-US"/>
              </w:rPr>
              <w:t>7400</w:t>
            </w:r>
            <w:r w:rsidR="00FF1848">
              <w:rPr>
                <w:sz w:val="22"/>
                <w:szCs w:val="22"/>
                <w:lang w:val="ba-RU"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</w:tr>
      <w:tr w:rsidR="00220B19" w:rsidTr="00FF1848">
        <w:trPr>
          <w:trHeight w:val="114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val="en-US"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в пользовании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Pr="00220B19" w:rsidRDefault="00220B19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78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</w:tr>
      <w:tr w:rsidR="00220B19" w:rsidTr="00FF1848">
        <w:trPr>
          <w:trHeight w:val="76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Pr="00220B19" w:rsidRDefault="00220B19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ba-RU" w:eastAsia="en-US"/>
              </w:rPr>
              <w:t>37752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ba-RU" w:eastAsia="en-US"/>
              </w:rPr>
              <w:t>01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both"/>
              <w:rPr>
                <w:color w:val="C0504D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общая долевая собственность (1/554)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</w:t>
            </w:r>
          </w:p>
          <w:p w:rsidR="00220B19" w:rsidRDefault="00220B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общая долевая собственность (1/554)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</w:p>
          <w:p w:rsidR="00220B19" w:rsidRDefault="00220B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  <w:p w:rsidR="00220B19" w:rsidRDefault="00220B19">
            <w:pPr>
              <w:spacing w:line="276" w:lineRule="auto"/>
              <w:rPr>
                <w:lang w:eastAsia="en-US"/>
              </w:rPr>
            </w:pPr>
          </w:p>
        </w:tc>
      </w:tr>
      <w:tr w:rsidR="00220B19" w:rsidTr="00FF1848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color w:val="C0504D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в пользовании</w:t>
            </w:r>
          </w:p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Pr="00220B19" w:rsidRDefault="00220B19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78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</w:tr>
      <w:tr w:rsidR="00220B19" w:rsidTr="00FF1848">
        <w:trPr>
          <w:trHeight w:val="771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color w:val="C0504D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 в пользовании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3959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</w:tr>
      <w:tr w:rsidR="00220B19" w:rsidTr="00220B19">
        <w:trPr>
          <w:trHeight w:val="739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Кутлушина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Расима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Винеровна</w:t>
            </w:r>
            <w:proofErr w:type="spellEnd"/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</w:p>
          <w:p w:rsidR="00220B19" w:rsidRDefault="00220B19">
            <w:pPr>
              <w:spacing w:line="276" w:lineRule="auto"/>
              <w:rPr>
                <w:lang w:eastAsia="en-US"/>
              </w:rPr>
            </w:pPr>
          </w:p>
          <w:p w:rsidR="00220B19" w:rsidRDefault="00220B19">
            <w:pPr>
              <w:spacing w:line="276" w:lineRule="auto"/>
              <w:rPr>
                <w:lang w:eastAsia="en-US"/>
              </w:rPr>
            </w:pPr>
          </w:p>
          <w:p w:rsidR="00220B19" w:rsidRDefault="00220B19">
            <w:pPr>
              <w:spacing w:line="276" w:lineRule="auto"/>
              <w:rPr>
                <w:lang w:eastAsia="en-US"/>
              </w:rPr>
            </w:pPr>
          </w:p>
          <w:p w:rsidR="00220B19" w:rsidRDefault="00220B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</w:p>
          <w:p w:rsidR="00220B19" w:rsidRPr="00FF1848" w:rsidRDefault="00FF1848" w:rsidP="00FF1848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204804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ba-RU" w:eastAsia="en-US"/>
              </w:rPr>
              <w:t>38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общая долевая собственность (1/554)</w:t>
            </w:r>
          </w:p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</w:p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</w:p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</w:p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</w:t>
            </w:r>
          </w:p>
          <w:p w:rsidR="00220B19" w:rsidRDefault="00220B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общая долевая собственность (1/554)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</w:p>
          <w:p w:rsidR="00220B19" w:rsidRDefault="00220B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220B19" w:rsidTr="00FF1848">
        <w:trPr>
          <w:trHeight w:val="649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</w:p>
          <w:p w:rsidR="00220B19" w:rsidRDefault="00220B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в пользовании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</w:tr>
      <w:tr w:rsidR="00220B19" w:rsidTr="00FF1848">
        <w:trPr>
          <w:trHeight w:val="1113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в пользовании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</w:tr>
      <w:tr w:rsidR="00220B19" w:rsidTr="00220B19">
        <w:trPr>
          <w:trHeight w:val="5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Камалетдинова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Гульнара </w:t>
            </w:r>
            <w:proofErr w:type="spellStart"/>
            <w:r>
              <w:rPr>
                <w:sz w:val="22"/>
                <w:szCs w:val="22"/>
                <w:lang w:eastAsia="en-US"/>
              </w:rPr>
              <w:t>Валияновна</w:t>
            </w:r>
            <w:proofErr w:type="spellEnd"/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</w:p>
          <w:p w:rsidR="00220B19" w:rsidRDefault="00220B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1 категории бухгалтер 1 категории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Pr="00FF1848" w:rsidRDefault="00FF1848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>
              <w:rPr>
                <w:sz w:val="22"/>
                <w:szCs w:val="22"/>
                <w:lang w:val="ba-RU" w:eastAsia="en-US"/>
              </w:rPr>
              <w:t>3520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ba-RU" w:eastAsia="en-US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 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157,8</w:t>
            </w:r>
          </w:p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 собственность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FF184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ВАЗ-21</w:t>
            </w:r>
            <w:r w:rsidR="00220B19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220B19" w:rsidTr="00FF1848">
        <w:trPr>
          <w:trHeight w:val="72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собственность</w:t>
            </w:r>
          </w:p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</w:tr>
      <w:tr w:rsidR="00220B19" w:rsidTr="00FF1848">
        <w:trPr>
          <w:trHeight w:val="684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Магазин  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Магазин  собственность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</w:tr>
      <w:tr w:rsidR="00220B19" w:rsidTr="00FF1848">
        <w:trPr>
          <w:trHeight w:val="893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 собственность</w:t>
            </w:r>
          </w:p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Pr="00FF1848" w:rsidRDefault="00FF1848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647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 совместная собственность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Pr="00FF1848" w:rsidRDefault="00FF1848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sz w:val="22"/>
                <w:szCs w:val="22"/>
                <w:lang w:val="ba-RU" w:eastAsia="en-US"/>
              </w:rPr>
              <w:t>647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</w:tr>
      <w:tr w:rsidR="00220B19" w:rsidTr="00FF1848">
        <w:trPr>
          <w:trHeight w:val="96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общая долевая собственность (1/554)</w:t>
            </w:r>
          </w:p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общая долевая собственность (1/554)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</w:tr>
      <w:tr w:rsidR="00220B19" w:rsidTr="00FF1848">
        <w:trPr>
          <w:trHeight w:val="794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совместная собственность(1/2)</w:t>
            </w:r>
          </w:p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совместная собственность (1/2)</w:t>
            </w:r>
          </w:p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</w:tr>
      <w:tr w:rsidR="00220B19" w:rsidTr="00220B19">
        <w:trPr>
          <w:trHeight w:val="180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Кутлушина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Гульфина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Халяфовна</w:t>
            </w:r>
            <w:proofErr w:type="spellEnd"/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по работе с молодежью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B0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67000,25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общая долевая собственность (1/554)</w:t>
            </w:r>
          </w:p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6300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 в пользовании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ВАЗ-21011</w:t>
            </w:r>
          </w:p>
        </w:tc>
      </w:tr>
      <w:tr w:rsidR="00220B19" w:rsidTr="00FF1848">
        <w:trPr>
          <w:trHeight w:val="180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общая долевая собственность (1/554)</w:t>
            </w:r>
          </w:p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6300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</w:tr>
      <w:tr w:rsidR="00220B19" w:rsidTr="00FF1848">
        <w:trPr>
          <w:trHeight w:val="180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</w:tr>
      <w:tr w:rsidR="00220B19" w:rsidTr="00220B19">
        <w:trPr>
          <w:trHeight w:val="619"/>
        </w:trPr>
        <w:tc>
          <w:tcPr>
            <w:tcW w:w="1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 собственность</w:t>
            </w:r>
          </w:p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 собственность</w:t>
            </w:r>
          </w:p>
          <w:p w:rsidR="00220B19" w:rsidRDefault="00220B19">
            <w:pPr>
              <w:spacing w:line="276" w:lineRule="auto"/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ВАЗ-21063</w:t>
            </w:r>
          </w:p>
          <w:p w:rsidR="00B05729" w:rsidRDefault="00B0572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МТЗ-82</w:t>
            </w:r>
          </w:p>
        </w:tc>
      </w:tr>
      <w:tr w:rsidR="00220B19" w:rsidTr="00FF1848">
        <w:trPr>
          <w:trHeight w:val="628"/>
        </w:trPr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общая долевая собственность (1/554)</w:t>
            </w:r>
          </w:p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6300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общая долевая собственность (1/554)</w:t>
            </w:r>
          </w:p>
          <w:p w:rsidR="00220B19" w:rsidRDefault="00220B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6300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9" w:rsidRDefault="00220B19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19" w:rsidRDefault="00220B19">
            <w:pPr>
              <w:rPr>
                <w:lang w:eastAsia="en-US"/>
              </w:rPr>
            </w:pPr>
          </w:p>
        </w:tc>
      </w:tr>
    </w:tbl>
    <w:p w:rsidR="00220B19" w:rsidRDefault="00220B19" w:rsidP="00220B19"/>
    <w:p w:rsidR="00220B19" w:rsidRDefault="00220B19" w:rsidP="00220B19"/>
    <w:p w:rsidR="00DD6593" w:rsidRDefault="00DD6593"/>
    <w:sectPr w:rsidR="00DD6593" w:rsidSect="00220B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EA"/>
    <w:rsid w:val="00012A80"/>
    <w:rsid w:val="00220B19"/>
    <w:rsid w:val="0043743D"/>
    <w:rsid w:val="005275EA"/>
    <w:rsid w:val="009720C9"/>
    <w:rsid w:val="00B05729"/>
    <w:rsid w:val="00DD6593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7</cp:revision>
  <dcterms:created xsi:type="dcterms:W3CDTF">2014-04-30T03:08:00Z</dcterms:created>
  <dcterms:modified xsi:type="dcterms:W3CDTF">2014-05-13T04:52:00Z</dcterms:modified>
</cp:coreProperties>
</file>