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52" w:rsidRDefault="00577452" w:rsidP="00577452">
      <w:pPr>
        <w:pStyle w:val="3"/>
        <w:spacing w:line="240" w:lineRule="exact"/>
        <w:ind w:left="0"/>
        <w:jc w:val="both"/>
        <w:rPr>
          <w:rFonts w:ascii="Times New Roman" w:hAnsi="Times New Roman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z w:val="22"/>
        </w:rPr>
        <w:t xml:space="preserve">БАШКОРТОСТАН  РЕСПУБЛИКАҺЫ    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  <w:t>АДМИНИСТРАЦИЯ СЕЛЬСКОГО СТ</w:t>
      </w:r>
      <w:r>
        <w:rPr>
          <w:rFonts w:ascii="Times New Roman" w:hAnsi="Times New Roman"/>
          <w:b w:val="0"/>
          <w:bCs w:val="0"/>
          <w:sz w:val="22"/>
          <w:lang w:val="be-BY"/>
        </w:rPr>
        <w:t>Ә</w:t>
      </w:r>
      <w:r>
        <w:rPr>
          <w:rFonts w:ascii="Times New Roman" w:hAnsi="Times New Roman"/>
          <w:b w:val="0"/>
          <w:bCs w:val="0"/>
          <w:sz w:val="22"/>
        </w:rPr>
        <w:t>РЛЕБАШ РАЙОНЫ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  <w:t xml:space="preserve"> </w:t>
      </w:r>
      <w:r>
        <w:rPr>
          <w:rFonts w:ascii="Times New Roman" w:hAnsi="Times New Roman"/>
          <w:b w:val="0"/>
          <w:bCs w:val="0"/>
          <w:sz w:val="22"/>
          <w:lang w:val="be-BY"/>
        </w:rPr>
        <w:t>ПОСЕЛЕНИЯ СТАРОКАЛКАШЕВ-</w:t>
      </w:r>
      <w:r>
        <w:rPr>
          <w:rFonts w:ascii="Times New Roman" w:hAnsi="Times New Roman"/>
          <w:b w:val="0"/>
          <w:bCs w:val="0"/>
          <w:sz w:val="22"/>
        </w:rPr>
        <w:t xml:space="preserve">                                 </w:t>
      </w:r>
      <w:r>
        <w:rPr>
          <w:rFonts w:ascii="Times New Roman" w:hAnsi="Times New Roman"/>
          <w:b w:val="0"/>
          <w:bCs w:val="0"/>
          <w:sz w:val="22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>СКИЙ СЕЛЬСОВОВЕТ</w:t>
      </w:r>
    </w:p>
    <w:p w:rsidR="00577452" w:rsidRDefault="00577452" w:rsidP="00577452">
      <w:pPr>
        <w:pStyle w:val="3"/>
        <w:spacing w:line="240" w:lineRule="exact"/>
        <w:ind w:left="0"/>
        <w:jc w:val="both"/>
        <w:rPr>
          <w:rFonts w:ascii="Times New Roman" w:hAnsi="Times New Roman"/>
          <w:b w:val="0"/>
          <w:bCs w:val="0"/>
          <w:sz w:val="22"/>
          <w:lang w:val="be-BY"/>
        </w:rPr>
      </w:pPr>
      <w:r>
        <w:rPr>
          <w:rFonts w:ascii="Times New Roman" w:hAnsi="Times New Roman"/>
          <w:b w:val="0"/>
          <w:bCs w:val="0"/>
          <w:sz w:val="22"/>
        </w:rPr>
        <w:t>И</w:t>
      </w:r>
      <w:r>
        <w:rPr>
          <w:rFonts w:ascii="Lucida Sans Unicode" w:hAnsi="Lucida Sans Unicode"/>
          <w:b w:val="0"/>
          <w:bCs w:val="0"/>
          <w:sz w:val="22"/>
          <w:lang w:val="be-BY"/>
        </w:rPr>
        <w:t>Ҫ</w:t>
      </w:r>
      <w:r>
        <w:rPr>
          <w:rFonts w:ascii="Times New Roman" w:hAnsi="Times New Roman"/>
          <w:b w:val="0"/>
          <w:bCs w:val="0"/>
          <w:sz w:val="22"/>
        </w:rPr>
        <w:t xml:space="preserve">КЕ </w:t>
      </w:r>
      <w:r>
        <w:rPr>
          <w:rFonts w:ascii="Lucida Sans Unicode" w:hAnsi="Lucida Sans Unicode"/>
          <w:b w:val="0"/>
          <w:bCs w:val="0"/>
          <w:sz w:val="22"/>
          <w:lang w:val="be-BY"/>
        </w:rPr>
        <w:t>Ҡ</w:t>
      </w:r>
      <w:r>
        <w:rPr>
          <w:rFonts w:ascii="Times New Roman" w:hAnsi="Times New Roman"/>
          <w:b w:val="0"/>
          <w:bCs w:val="0"/>
          <w:sz w:val="22"/>
          <w:lang w:val="be-BY"/>
        </w:rPr>
        <w:t>АЛ</w:t>
      </w:r>
      <w:r>
        <w:rPr>
          <w:rFonts w:ascii="Lucida Sans Unicode" w:hAnsi="Lucida Sans Unicode"/>
          <w:b w:val="0"/>
          <w:bCs w:val="0"/>
          <w:sz w:val="22"/>
          <w:lang w:val="be-BY"/>
        </w:rPr>
        <w:t>Ҡ</w:t>
      </w:r>
      <w:r>
        <w:rPr>
          <w:rFonts w:ascii="Times New Roman" w:hAnsi="Times New Roman"/>
          <w:b w:val="0"/>
          <w:bCs w:val="0"/>
          <w:sz w:val="22"/>
          <w:lang w:val="be-BY"/>
        </w:rPr>
        <w:t xml:space="preserve">АШ АУЫЛ СОВЕТЫ  </w:t>
      </w:r>
      <w:r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ab/>
        <w:t>М</w:t>
      </w:r>
      <w:r>
        <w:rPr>
          <w:rFonts w:ascii="Times New Roman" w:hAnsi="Times New Roman"/>
          <w:b w:val="0"/>
          <w:bCs w:val="0"/>
          <w:sz w:val="22"/>
        </w:rPr>
        <w:t xml:space="preserve">УНИЦИПАЛЬНОГО РАЙОНА  </w:t>
      </w:r>
      <w:r>
        <w:rPr>
          <w:rFonts w:ascii="Times New Roman" w:hAnsi="Times New Roman"/>
          <w:b w:val="0"/>
          <w:bCs w:val="0"/>
          <w:sz w:val="22"/>
          <w:lang w:val="be-BY"/>
        </w:rPr>
        <w:t xml:space="preserve">  </w:t>
      </w:r>
      <w:r>
        <w:rPr>
          <w:rFonts w:ascii="Times New Roman" w:hAnsi="Times New Roman"/>
          <w:b w:val="0"/>
          <w:bCs w:val="0"/>
          <w:sz w:val="22"/>
        </w:rPr>
        <w:t xml:space="preserve">                           </w:t>
      </w:r>
    </w:p>
    <w:p w:rsidR="00577452" w:rsidRDefault="00577452" w:rsidP="00577452">
      <w:pPr>
        <w:pStyle w:val="3"/>
        <w:spacing w:line="240" w:lineRule="exact"/>
        <w:ind w:left="0"/>
        <w:jc w:val="both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  <w:lang w:val="be-BY"/>
        </w:rPr>
        <w:t>АУЫЛ БИЛӘМӘҺЕ ХАКИМИӘТЕ</w:t>
      </w:r>
      <w:r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</w:rPr>
        <w:t>СТЕРЛИБАШЕВСКИЙ РАЙОН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  <w:t xml:space="preserve"> 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b w:val="0"/>
          <w:bCs w:val="0"/>
          <w:sz w:val="22"/>
        </w:rPr>
        <w:t>РЕСПУБЛИКИ</w:t>
      </w:r>
      <w:r>
        <w:rPr>
          <w:rFonts w:ascii="Times New Roman" w:hAnsi="Times New Roman"/>
          <w:b w:val="0"/>
          <w:bCs w:val="0"/>
          <w:sz w:val="22"/>
        </w:rPr>
        <w:t xml:space="preserve">  БАШКОРТОСТАН</w:t>
      </w:r>
      <w:r>
        <w:rPr>
          <w:rFonts w:ascii="Times New Roman" w:hAnsi="Times New Roman"/>
          <w:b w:val="0"/>
          <w:bCs w:val="0"/>
          <w:sz w:val="22"/>
          <w:lang w:val="be-BY"/>
        </w:rPr>
        <w:t xml:space="preserve">      </w:t>
      </w:r>
    </w:p>
    <w:p w:rsidR="00577452" w:rsidRDefault="00577452" w:rsidP="00577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lang w:val="be-BY"/>
        </w:rPr>
        <w:t xml:space="preserve"> </w:t>
      </w:r>
    </w:p>
    <w:p w:rsidR="00577452" w:rsidRDefault="00577452" w:rsidP="00577452">
      <w:pPr>
        <w:jc w:val="both"/>
        <w:rPr>
          <w:sz w:val="22"/>
          <w:lang w:val="be-BY"/>
        </w:rPr>
      </w:pPr>
      <w:r>
        <w:rPr>
          <w:sz w:val="22"/>
          <w:lang w:val="be-BY"/>
        </w:rPr>
        <w:t xml:space="preserve"> 453171, Стәрлебаш районы,</w:t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  <w:t>453171, Стерлибашевский район</w:t>
      </w:r>
    </w:p>
    <w:p w:rsidR="00577452" w:rsidRDefault="00577452" w:rsidP="0057745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452755</wp:posOffset>
                </wp:positionV>
                <wp:extent cx="6743700" cy="0"/>
                <wp:effectExtent l="17145" t="14605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5.65pt" to="507.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" strokeweight="1.5pt"/>
            </w:pict>
          </mc:Fallback>
        </mc:AlternateContent>
      </w:r>
      <w:r>
        <w:rPr>
          <w:sz w:val="22"/>
          <w:lang w:val="be-BY"/>
        </w:rPr>
        <w:t>И</w:t>
      </w:r>
      <w:r>
        <w:rPr>
          <w:rFonts w:ascii="Lucida Sans Unicode" w:hAnsi="Lucida Sans Unicode"/>
          <w:sz w:val="22"/>
          <w:lang w:val="be-BY"/>
        </w:rPr>
        <w:t>ҫ</w:t>
      </w:r>
      <w:r>
        <w:rPr>
          <w:sz w:val="22"/>
          <w:lang w:val="be-BY"/>
        </w:rPr>
        <w:t xml:space="preserve">ке </w:t>
      </w:r>
      <w:r>
        <w:rPr>
          <w:rFonts w:ascii="Lucida Sans Unicode" w:hAnsi="Lucida Sans Unicode"/>
          <w:sz w:val="22"/>
          <w:lang w:val="be-BY"/>
        </w:rPr>
        <w:t>Ҡ</w:t>
      </w:r>
      <w:r>
        <w:rPr>
          <w:sz w:val="22"/>
          <w:lang w:val="be-BY"/>
        </w:rPr>
        <w:t>ал</w:t>
      </w:r>
      <w:r>
        <w:rPr>
          <w:sz w:val="22"/>
          <w:lang w:val="en-US"/>
        </w:rPr>
        <w:t>k</w:t>
      </w:r>
      <w:r>
        <w:rPr>
          <w:sz w:val="22"/>
          <w:lang w:val="be-BY"/>
        </w:rPr>
        <w:t>аш ауылы, Йәштәр урамы,1а</w:t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  <w:t>д.Старый Калкаш ул.</w:t>
      </w:r>
      <w:r>
        <w:rPr>
          <w:sz w:val="22"/>
        </w:rPr>
        <w:t>Молодёжная,</w:t>
      </w:r>
      <w:r>
        <w:rPr>
          <w:sz w:val="22"/>
          <w:lang w:val="be-BY"/>
        </w:rPr>
        <w:t>1а Телефон: 8 (34739)2-32-40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be-BY"/>
        </w:rPr>
        <w:t>Телефон</w:t>
      </w:r>
      <w:r>
        <w:rPr>
          <w:sz w:val="22"/>
        </w:rPr>
        <w:t>:</w:t>
      </w:r>
      <w:r>
        <w:rPr>
          <w:sz w:val="22"/>
          <w:lang w:val="be-BY"/>
        </w:rPr>
        <w:t xml:space="preserve"> 8 (34739)2-32-40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77452" w:rsidRDefault="00577452" w:rsidP="00577452">
      <w:pPr>
        <w:rPr>
          <w:sz w:val="22"/>
        </w:rPr>
      </w:pPr>
    </w:p>
    <w:p w:rsidR="00577452" w:rsidRDefault="00577452" w:rsidP="00577452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77452" w:rsidRDefault="00577452" w:rsidP="00577452">
      <w:pPr>
        <w:rPr>
          <w:lang w:val="be-BY"/>
        </w:rPr>
      </w:pPr>
      <w:r>
        <w:rPr>
          <w:rFonts w:ascii="MS Mincho" w:eastAsia="MS Mincho" w:hAnsi="MS Mincho" w:cs="MS Mincho" w:hint="eastAsia"/>
          <w:lang w:val="be-BY"/>
        </w:rPr>
        <w:t>Ҡ</w:t>
      </w:r>
      <w:r>
        <w:rPr>
          <w:lang w:val="be-BY"/>
        </w:rPr>
        <w:t>АРАР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ПОСТАНОВЛЕНИЕ</w:t>
      </w:r>
    </w:p>
    <w:p w:rsidR="00577452" w:rsidRDefault="00577452" w:rsidP="00577452">
      <w:r>
        <w:rPr>
          <w:lang w:val="en-US"/>
        </w:rPr>
        <w:t>1</w:t>
      </w:r>
      <w:r>
        <w:t>5</w:t>
      </w:r>
      <w:r>
        <w:rPr>
          <w:lang w:val="en-US"/>
        </w:rPr>
        <w:t xml:space="preserve"> </w:t>
      </w:r>
      <w:r>
        <w:t>апрель  2010 й.</w:t>
      </w:r>
      <w:r>
        <w:tab/>
      </w:r>
      <w:r>
        <w:tab/>
      </w:r>
      <w:r>
        <w:tab/>
      </w:r>
      <w:r>
        <w:tab/>
        <w:t>№11</w:t>
      </w:r>
      <w:r>
        <w:tab/>
      </w:r>
      <w:r>
        <w:tab/>
      </w:r>
      <w:r>
        <w:tab/>
      </w:r>
      <w:r>
        <w:rPr>
          <w:lang w:val="be-BY"/>
        </w:rPr>
        <w:t xml:space="preserve">15 апреля </w:t>
      </w:r>
      <w:r>
        <w:t xml:space="preserve"> 2010 г.</w:t>
      </w:r>
    </w:p>
    <w:p w:rsidR="00577452" w:rsidRDefault="00577452" w:rsidP="00577452"/>
    <w:tbl>
      <w:tblPr>
        <w:tblW w:w="9930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0"/>
      </w:tblGrid>
      <w:tr w:rsidR="00577452" w:rsidTr="00577452">
        <w:tc>
          <w:tcPr>
            <w:tcW w:w="9923" w:type="dxa"/>
            <w:vAlign w:val="center"/>
            <w:hideMark/>
          </w:tcPr>
          <w:p w:rsidR="00577452" w:rsidRDefault="00577452" w:rsidP="00A85A2D">
            <w:pPr>
              <w:pStyle w:val="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администрации сельского поселения Старокалкашевский сельсовет  муниципального района Стерлибашевский район проведения проверок при осуществлении муниципального лесного контроля </w:t>
            </w:r>
          </w:p>
        </w:tc>
      </w:tr>
      <w:tr w:rsidR="00577452" w:rsidTr="00577452">
        <w:tc>
          <w:tcPr>
            <w:tcW w:w="9923" w:type="dxa"/>
            <w:vAlign w:val="center"/>
          </w:tcPr>
          <w:p w:rsidR="00577452" w:rsidRDefault="00577452">
            <w:pPr>
              <w:pStyle w:val="a3"/>
              <w:snapToGrid w:val="0"/>
              <w:jc w:val="both"/>
              <w:rPr>
                <w:color w:val="003366"/>
              </w:rPr>
            </w:pPr>
            <w:r>
              <w:t xml:space="preserve">     В целях осуществления эффективного контроля и надзора за соблюдением требований к использованию, охране, защите, воспроизводству лесов администрации сельского поселения Старокалкашевский  сельсовет, руководствуясь ст. 84 Лесного кодекса Российской Федерации, ст. 32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 сельского поселения Старокалкашевский  сельсовет, администрация сельского поселения Старокалкашевский  сельсовет ПОСТАНОВЛЯЕТ:</w:t>
            </w:r>
          </w:p>
          <w:p w:rsidR="00577452" w:rsidRDefault="00577452">
            <w:pPr>
              <w:pStyle w:val="a3"/>
              <w:rPr>
                <w:color w:val="003366"/>
              </w:rPr>
            </w:pPr>
            <w:r>
              <w:t>1. Утвердить Административный регламент проведения проверок при осуществлении муниципального лесного контроля и надзора в сельском поселении Старокалкашевский  сельсовет (приложение).</w:t>
            </w:r>
            <w:r>
              <w:br/>
              <w:t>2. Настоящее постановление вступает в силу с момента обнародования в здании администрации сельского поселения Старокалкашевский  сельсовет  муниципального района Стерлибашевский район.</w:t>
            </w:r>
            <w:r>
              <w:br/>
              <w:t>3. Контроль за исполнением настоящего постановления оставляю за собой.</w:t>
            </w:r>
          </w:p>
          <w:p w:rsidR="00577452" w:rsidRDefault="00577452">
            <w:pPr>
              <w:pStyle w:val="a3"/>
              <w:jc w:val="both"/>
            </w:pPr>
          </w:p>
          <w:p w:rsidR="00577452" w:rsidRDefault="00577452">
            <w:pPr>
              <w:pStyle w:val="a3"/>
              <w:jc w:val="both"/>
            </w:pPr>
          </w:p>
          <w:p w:rsidR="00577452" w:rsidRDefault="00577452">
            <w:pPr>
              <w:ind w:left="720"/>
              <w:jc w:val="both"/>
            </w:pPr>
            <w:r>
              <w:t xml:space="preserve">Глава администрации  сельского поселения </w:t>
            </w:r>
          </w:p>
          <w:p w:rsidR="00577452" w:rsidRDefault="00577452">
            <w:pPr>
              <w:ind w:left="720"/>
              <w:jc w:val="both"/>
            </w:pPr>
            <w:r>
              <w:t>Старокалкашевский  сельсовет                                                Ф.Г.Кутлушин</w:t>
            </w: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</w:p>
          <w:p w:rsidR="00577452" w:rsidRDefault="00577452">
            <w:pPr>
              <w:ind w:left="720"/>
              <w:jc w:val="both"/>
            </w:pPr>
            <w:r>
              <w:t xml:space="preserve">                                                                                           Утвержден постановлением </w:t>
            </w:r>
          </w:p>
          <w:p w:rsidR="00577452" w:rsidRDefault="00577452">
            <w:pPr>
              <w:ind w:left="720"/>
              <w:jc w:val="both"/>
            </w:pPr>
            <w:r>
              <w:t xml:space="preserve">                                                                                           главы  администрации  сельского   </w:t>
            </w:r>
          </w:p>
          <w:p w:rsidR="00577452" w:rsidRDefault="00577452">
            <w:pPr>
              <w:ind w:left="720"/>
              <w:jc w:val="both"/>
            </w:pPr>
            <w:r>
              <w:t xml:space="preserve">                                                                              поселения  Старокалкашевский  сельсовет </w:t>
            </w:r>
          </w:p>
          <w:p w:rsidR="00577452" w:rsidRDefault="00577452">
            <w:pPr>
              <w:ind w:left="396"/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                    от "15" апреля  2010 г.№ 11</w:t>
            </w:r>
          </w:p>
          <w:p w:rsidR="00577452" w:rsidRDefault="00577452">
            <w:pPr>
              <w:ind w:left="720"/>
              <w:jc w:val="both"/>
              <w:rPr>
                <w:b/>
                <w:bCs/>
              </w:rPr>
            </w:pPr>
          </w:p>
          <w:p w:rsidR="00577452" w:rsidRDefault="00577452">
            <w:pPr>
              <w:ind w:left="720"/>
              <w:jc w:val="both"/>
              <w:rPr>
                <w:b/>
                <w:bCs/>
              </w:rPr>
            </w:pPr>
          </w:p>
          <w:p w:rsidR="00577452" w:rsidRDefault="00577452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Административный регламент</w:t>
            </w:r>
          </w:p>
          <w:p w:rsidR="00577452" w:rsidRDefault="00577452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сельского поселения Старокалкашевский сельсовет муниципального района Стерлибашевский район</w:t>
            </w:r>
          </w:p>
          <w:p w:rsidR="00577452" w:rsidRDefault="00577452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 проверок при осуществлении муниципального лесного контроля</w:t>
            </w:r>
          </w:p>
          <w:p w:rsidR="00577452" w:rsidRDefault="00577452">
            <w:pPr>
              <w:ind w:left="720"/>
              <w:jc w:val="both"/>
            </w:pPr>
            <w:r>
              <w:rPr>
                <w:lang w:val="en-US"/>
              </w:rPr>
              <w:t>I</w:t>
            </w:r>
            <w:r>
              <w:t xml:space="preserve">. Общие положения </w:t>
            </w:r>
          </w:p>
          <w:p w:rsidR="00577452" w:rsidRDefault="00577452">
            <w:pPr>
              <w:ind w:left="720"/>
              <w:jc w:val="both"/>
            </w:pPr>
            <w:r>
              <w:t xml:space="preserve">1. Административный регламент администрации сельского поселения проведения проверок при осуществлении муниципального лесного контроля разработан в целях повышения качества и эффективности проверок, проводимых муниципальным лесным инспектором, защиты прав участников лесных правоотношений, определяет сроки и последовательность действий (административных процедур) при осуществлении муниципального лесного контроля на территории сельского поселения Старокалкашевский  сельсовет  (далее – муниципальный лесной контроль). </w:t>
            </w:r>
          </w:p>
          <w:p w:rsidR="00577452" w:rsidRDefault="00577452">
            <w:pPr>
              <w:ind w:left="720"/>
              <w:jc w:val="both"/>
            </w:pPr>
            <w:r>
              <w:t xml:space="preserve">2. Муниципальный лесной контроль осуществляется в соответствии с: </w:t>
            </w:r>
          </w:p>
          <w:p w:rsidR="00577452" w:rsidRDefault="00577452">
            <w:pPr>
              <w:ind w:left="720"/>
              <w:jc w:val="both"/>
            </w:pPr>
            <w:r>
              <w:t xml:space="preserve">- Конституцией Российской Федерации; </w:t>
            </w:r>
          </w:p>
          <w:p w:rsidR="00577452" w:rsidRDefault="00577452">
            <w:pPr>
              <w:ind w:left="720"/>
              <w:jc w:val="both"/>
            </w:pPr>
            <w:r>
              <w:t xml:space="preserve">- Лесным кодексом Российской Федерации; </w:t>
            </w:r>
          </w:p>
          <w:p w:rsidR="00577452" w:rsidRDefault="00577452">
            <w:pPr>
              <w:ind w:left="720"/>
              <w:jc w:val="both"/>
            </w:pPr>
            <w:r>
              <w:t xml:space="preserve">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577452" w:rsidRDefault="00577452">
            <w:pPr>
              <w:ind w:left="720"/>
              <w:jc w:val="both"/>
            </w:pPr>
            <w:r>
      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577452" w:rsidRDefault="00577452">
            <w:pPr>
              <w:ind w:left="720"/>
              <w:jc w:val="both"/>
            </w:pPr>
            <w:r>
              <w:t xml:space="preserve">- Уставом сельского поселения Старокалкашевский  сельсовет; </w:t>
            </w:r>
          </w:p>
          <w:p w:rsidR="00577452" w:rsidRDefault="00577452">
            <w:pPr>
              <w:ind w:left="720"/>
              <w:jc w:val="both"/>
            </w:pPr>
            <w:r>
              <w:t xml:space="preserve">3. Муниципальный лесной контроль осуществляется администрацией сельского поселения Старокалкашевский  сельсовет  в лице специально уполномоченного должностного лица администрации сельского поселения Старокалкашевский  сельсовет   (далее – Муниципальный лесной инспектор). </w:t>
            </w:r>
          </w:p>
          <w:p w:rsidR="00577452" w:rsidRDefault="00577452">
            <w:pPr>
              <w:ind w:left="720"/>
              <w:jc w:val="both"/>
            </w:pPr>
            <w:r>
              <w:t xml:space="preserve">II. Административные процедуры </w:t>
            </w:r>
          </w:p>
          <w:p w:rsidR="00577452" w:rsidRDefault="00577452">
            <w:pPr>
              <w:ind w:left="720"/>
              <w:jc w:val="both"/>
            </w:pPr>
            <w:r>
              <w:t xml:space="preserve">4. Муниципальный лесной контроль осуществляется в следующей последовательности: </w:t>
            </w:r>
          </w:p>
          <w:p w:rsidR="00577452" w:rsidRDefault="00577452">
            <w:pPr>
              <w:ind w:left="720"/>
              <w:jc w:val="both"/>
            </w:pPr>
            <w:r>
              <w:t xml:space="preserve">1) планирование проверок; </w:t>
            </w:r>
          </w:p>
          <w:p w:rsidR="00577452" w:rsidRDefault="00577452">
            <w:pPr>
              <w:ind w:left="720"/>
              <w:jc w:val="both"/>
            </w:pPr>
            <w:r>
              <w:t xml:space="preserve">2) проведение проверки и оформление ее результатов; </w:t>
            </w:r>
          </w:p>
          <w:p w:rsidR="00577452" w:rsidRDefault="00577452">
            <w:pPr>
              <w:ind w:left="720"/>
              <w:jc w:val="both"/>
            </w:pPr>
            <w:r>
              <w:t xml:space="preserve">3) передача материалов о выявленных нарушениях лесного законодательства в орган государственного лесного контроля. </w:t>
            </w:r>
          </w:p>
          <w:p w:rsidR="00577452" w:rsidRDefault="00577452">
            <w:pPr>
              <w:ind w:left="720"/>
              <w:jc w:val="both"/>
            </w:pPr>
            <w:r>
              <w:t xml:space="preserve">Планирование проверок </w:t>
            </w:r>
          </w:p>
          <w:p w:rsidR="00577452" w:rsidRDefault="00577452">
            <w:pPr>
              <w:ind w:left="720"/>
              <w:jc w:val="both"/>
            </w:pPr>
            <w:r>
              <w:t xml:space="preserve">5. План проверок утверждается главой администрации сельского поселения Старокалкашевский  сельсовет  ежегодно в срок до 1 ноября года, предшествующего году проведения плановых проверок. </w:t>
            </w:r>
          </w:p>
          <w:p w:rsidR="00577452" w:rsidRDefault="00577452">
            <w:pPr>
              <w:ind w:left="720"/>
              <w:jc w:val="both"/>
            </w:pPr>
            <w:r>
              <w:t xml:space="preserve">6. В ежегодных планах проведения плановых проверок указываются следующие сведения: </w:t>
            </w:r>
          </w:p>
          <w:p w:rsidR="00577452" w:rsidRDefault="00577452">
            <w:pPr>
              <w:ind w:left="720"/>
              <w:jc w:val="both"/>
            </w:pPr>
            <w:r>
              <w:t xml:space="preserve">1) наименования юридических лиц, фамилии, имена, отчества индивидуальных предпринимателей, деятельность которых подлежит плановым проверкам; </w:t>
            </w:r>
          </w:p>
          <w:p w:rsidR="00577452" w:rsidRDefault="00577452">
            <w:pPr>
              <w:ind w:left="720"/>
              <w:jc w:val="both"/>
            </w:pPr>
            <w:r>
              <w:t xml:space="preserve">2) цель и основание проведения каждой плановой проверки; </w:t>
            </w:r>
          </w:p>
          <w:p w:rsidR="00577452" w:rsidRDefault="00577452">
            <w:pPr>
              <w:ind w:left="720"/>
              <w:jc w:val="both"/>
            </w:pPr>
            <w:r>
              <w:t xml:space="preserve">3) дата и сроки проведения каждой плановой проверки; </w:t>
            </w:r>
          </w:p>
          <w:p w:rsidR="00577452" w:rsidRDefault="00577452">
            <w:pPr>
              <w:ind w:left="720"/>
              <w:jc w:val="both"/>
            </w:pPr>
            <w:r>
              <w:t xml:space="preserve">4) наименование органа муниципального контроля, осуществляющих конкретную плановую проверку. При проведении плановой проверки органами государственного </w:t>
            </w:r>
            <w:r>
              <w:lastRenderedPageBreak/>
              <w:t xml:space="preserve">контроля (надзора), органами муниципального контроля совместно указываются наименования всех участвующих в такой проверке органов. </w:t>
            </w:r>
          </w:p>
          <w:p w:rsidR="00577452" w:rsidRDefault="00577452">
            <w:pPr>
              <w:ind w:left="720"/>
              <w:jc w:val="both"/>
            </w:pPr>
            <w:r>
              <w:t xml:space="preserve">7. Утвержденный главой администрации сельского поселения Старокалкашевский  сельсовет  ежегодный план проведения плановых проверок доводится до сведения заинтересованных лиц. </w:t>
            </w:r>
          </w:p>
          <w:p w:rsidR="00577452" w:rsidRDefault="00577452">
            <w:pPr>
              <w:ind w:left="720"/>
              <w:jc w:val="both"/>
            </w:pPr>
            <w:r>
              <w:t xml:space="preserve">8. В срок до 1 ноября года, предшествующего году проведения плановых проверок, администрация сельского поселения Старокалкашевский  сельсовет  направляет в порядке, установленном Правительством Российской Федерации,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«О прокуратуре Российской Федерации». Форма и содержание ежегодного сводного плана проведения плановых проверок устанавливаются Правительством Российской Федерации. </w:t>
            </w:r>
          </w:p>
          <w:p w:rsidR="00577452" w:rsidRDefault="00577452">
            <w:pPr>
              <w:ind w:left="720"/>
              <w:jc w:val="both"/>
            </w:pPr>
            <w:r>
              <w:t xml:space="preserve">9. О проведении плановой проверки юридическое лицо, индивидуальный предприниматель уведомляются администрацией сельского поселения Старокалкашевский  сельсовет  не позднее чем в течение трех рабочих дней до начала ее проведения посредством направления копии постановления главы администрации сельского поселения Старокалкашевский  сельсовет  о начале проведения плановой проверки заказным почтовым отправлением с уведомлением о вручении или иным доступным способом. </w:t>
            </w:r>
          </w:p>
          <w:p w:rsidR="00577452" w:rsidRDefault="00577452">
            <w:pPr>
              <w:ind w:left="720"/>
              <w:jc w:val="both"/>
            </w:pPr>
            <w:r>
              <w:t xml:space="preserve">10. Плановая проверка проводится не чаще чем один раз в три года. </w:t>
            </w:r>
          </w:p>
          <w:p w:rsidR="00577452" w:rsidRDefault="00577452">
            <w:pPr>
              <w:ind w:left="720"/>
              <w:jc w:val="both"/>
            </w:pPr>
            <w:r>
              <w:t xml:space="preserve">11. Основанием для проведения внеплановой проверки является: </w:t>
            </w:r>
          </w:p>
          <w:p w:rsidR="00577452" w:rsidRDefault="00577452">
            <w:pPr>
              <w:ind w:left="720"/>
              <w:jc w:val="both"/>
            </w:pPr>
            <w:r>
      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      </w:r>
          </w:p>
          <w:p w:rsidR="00577452" w:rsidRDefault="00577452">
            <w:pPr>
              <w:ind w:left="720"/>
              <w:jc w:val="both"/>
            </w:pPr>
            <w:r>
              <w:t xml:space="preserve"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 </w:t>
            </w:r>
          </w:p>
          <w:p w:rsidR="00577452" w:rsidRDefault="00577452">
            <w:pPr>
              <w:ind w:left="720"/>
              <w:jc w:val="both"/>
            </w:pPr>
            <w:r>
              <w:t xml:space="preserve"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 </w:t>
            </w:r>
          </w:p>
          <w:p w:rsidR="00577452" w:rsidRDefault="00577452">
            <w:pPr>
              <w:ind w:left="720"/>
              <w:jc w:val="both"/>
            </w:pPr>
            <w:r>
              <w:t xml:space="preserve"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 </w:t>
            </w:r>
          </w:p>
          <w:p w:rsidR="00577452" w:rsidRDefault="00577452">
            <w:pPr>
              <w:ind w:left="720"/>
              <w:jc w:val="both"/>
            </w:pPr>
            <w:r>
              <w:t xml:space="preserve">в) нарушение прав потребителей (в случае обращения граждан, права которых нарушены). </w:t>
            </w:r>
          </w:p>
          <w:p w:rsidR="00577452" w:rsidRDefault="00577452">
            <w:pPr>
              <w:ind w:left="720"/>
              <w:jc w:val="both"/>
            </w:pPr>
            <w:r>
              <w:t xml:space="preserve">12. Плановая и внеплановая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контроля». </w:t>
            </w:r>
          </w:p>
          <w:p w:rsidR="00577452" w:rsidRDefault="00577452">
            <w:pPr>
              <w:ind w:left="720"/>
              <w:jc w:val="both"/>
            </w:pPr>
            <w:r>
              <w:t xml:space="preserve">Проведение проверки и оформление ее результатов </w:t>
            </w:r>
          </w:p>
          <w:p w:rsidR="00577452" w:rsidRDefault="00577452">
            <w:pPr>
              <w:ind w:left="720"/>
              <w:jc w:val="both"/>
            </w:pPr>
            <w:r>
              <w:t xml:space="preserve">13. Проведение проверки осуществляется муниципальным лесным инспектором, указанным в постановлении, с соблюдением при проведении проверки в отношении юридических лиц и индивидуальных предпринимателей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577452" w:rsidRDefault="00577452">
            <w:pPr>
              <w:ind w:left="720"/>
              <w:jc w:val="both"/>
            </w:pPr>
            <w:r>
              <w:t xml:space="preserve">Проверка проводится в сроки, указанные в постановлении о проведении проверки. </w:t>
            </w:r>
          </w:p>
          <w:p w:rsidR="00577452" w:rsidRDefault="00577452">
            <w:pPr>
              <w:ind w:left="720"/>
              <w:jc w:val="both"/>
            </w:pPr>
            <w:r>
              <w:lastRenderedPageBreak/>
              <w:t xml:space="preserve">Срок проведения проверки не может превышать двадцать рабочих дней. </w:t>
            </w:r>
          </w:p>
          <w:p w:rsidR="00577452" w:rsidRDefault="00577452">
            <w:pPr>
              <w:ind w:left="720"/>
              <w:jc w:val="both"/>
            </w:pPr>
            <w:r>
              <w:t xml:space="preserve">14. Заверенная копия постановления о проведении проверки предъявляется муниципальным лесным инспектором руководителю или иному должностному лицу юридического лица, либо индивидуальному предпринимателю, либо гражданину одновременно со служебным удостоверением. </w:t>
            </w:r>
          </w:p>
          <w:p w:rsidR="00577452" w:rsidRDefault="00577452">
            <w:pPr>
              <w:ind w:left="720"/>
              <w:jc w:val="both"/>
            </w:pPr>
            <w:r>
              <w:t xml:space="preserve">15. По результатам проверки муниципальным лесным инспектором проводящим проверку, составляется акт по установленной форме в двух экземплярах. </w:t>
            </w:r>
          </w:p>
          <w:p w:rsidR="00577452" w:rsidRDefault="00577452">
            <w:pPr>
              <w:ind w:left="720"/>
              <w:jc w:val="both"/>
            </w:pPr>
            <w:r>
              <w:t xml:space="preserve">Типовая форма акта проверки устанавливается уполномоченным Правительством Российской Федерации федеральным органом исполнительной власти. </w:t>
            </w:r>
          </w:p>
          <w:p w:rsidR="00577452" w:rsidRDefault="00577452">
            <w:pPr>
              <w:ind w:left="720"/>
              <w:jc w:val="both"/>
            </w:pPr>
            <w:r>
              <w:t xml:space="preserve">В акте проверки указываются: </w:t>
            </w:r>
          </w:p>
          <w:p w:rsidR="00577452" w:rsidRDefault="00577452">
            <w:pPr>
              <w:ind w:left="720"/>
              <w:jc w:val="both"/>
            </w:pPr>
            <w:r>
              <w:t xml:space="preserve">1) дата, время и место составления акта проверки; </w:t>
            </w:r>
          </w:p>
          <w:p w:rsidR="00577452" w:rsidRDefault="00577452">
            <w:pPr>
              <w:ind w:left="720"/>
              <w:jc w:val="both"/>
            </w:pPr>
            <w:r>
              <w:t xml:space="preserve">2) наименование органа муниципального контроля; </w:t>
            </w:r>
          </w:p>
          <w:p w:rsidR="00577452" w:rsidRDefault="00577452">
            <w:pPr>
              <w:ind w:left="720"/>
              <w:jc w:val="both"/>
            </w:pPr>
            <w:r>
              <w:t xml:space="preserve">3) дата и номер постановления главы администрации сельского поселения Старокалкашевский  сельсовет  о проведении проверки; </w:t>
            </w:r>
          </w:p>
          <w:p w:rsidR="00577452" w:rsidRDefault="00577452">
            <w:pPr>
              <w:ind w:left="720"/>
              <w:jc w:val="both"/>
            </w:pPr>
            <w:r>
              <w:t xml:space="preserve">4) фамилии, имена, отчества и должности должностного лица или должностных лиц, проводивших проверку; </w:t>
            </w:r>
          </w:p>
          <w:p w:rsidR="00577452" w:rsidRDefault="00577452">
            <w:pPr>
              <w:ind w:left="720"/>
              <w:jc w:val="both"/>
            </w:pPr>
            <w:r>
      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 присутствовавших при проведении проверки; </w:t>
            </w:r>
          </w:p>
          <w:p w:rsidR="00577452" w:rsidRDefault="00577452">
            <w:pPr>
              <w:ind w:left="720"/>
              <w:jc w:val="both"/>
            </w:pPr>
            <w:r>
              <w:t xml:space="preserve">6) дата, время, продолжительность и место проведения проверки; </w:t>
            </w:r>
          </w:p>
          <w:p w:rsidR="00577452" w:rsidRDefault="00577452">
            <w:pPr>
              <w:ind w:left="720"/>
              <w:jc w:val="both"/>
            </w:pPr>
            <w:r>
      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 </w:t>
            </w:r>
          </w:p>
          <w:p w:rsidR="00577452" w:rsidRDefault="00577452">
            <w:pPr>
              <w:ind w:left="720"/>
              <w:jc w:val="both"/>
            </w:pPr>
            <w:r>
      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 </w:t>
            </w:r>
          </w:p>
          <w:p w:rsidR="00577452" w:rsidRDefault="00577452">
            <w:pPr>
              <w:ind w:left="720"/>
              <w:jc w:val="both"/>
            </w:pPr>
            <w:r>
              <w:t xml:space="preserve">9) подписи должностного лица или должностных лиц, проводивших проверку. </w:t>
            </w:r>
          </w:p>
          <w:p w:rsidR="00577452" w:rsidRDefault="00577452">
            <w:pPr>
              <w:ind w:left="720"/>
              <w:jc w:val="both"/>
            </w:pPr>
            <w:r>
              <w:t xml:space="preserve">16.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      </w:r>
          </w:p>
          <w:p w:rsidR="00577452" w:rsidRDefault="00577452">
            <w:pPr>
              <w:ind w:left="720"/>
              <w:jc w:val="both"/>
            </w:pPr>
            <w:r>
      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сельского поселения Старокалкашевский  сельсовет. </w:t>
            </w:r>
          </w:p>
          <w:p w:rsidR="00577452" w:rsidRDefault="00577452">
            <w:pPr>
              <w:ind w:left="720"/>
              <w:jc w:val="both"/>
            </w:pPr>
            <w:r>
              <w:t xml:space="preserve">17.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</w:t>
            </w:r>
            <w:r>
              <w:lastRenderedPageBreak/>
              <w:t xml:space="preserve">указываются фамилии, имена, отчества и должности должностного лица или должностных лиц, проводящих проверку, его или их подписи. </w:t>
            </w:r>
          </w:p>
          <w:p w:rsidR="00577452" w:rsidRDefault="00577452">
            <w:pPr>
              <w:ind w:left="720"/>
              <w:jc w:val="both"/>
            </w:pPr>
            <w:r>
              <w:t xml:space="preserve">18. Журнал учета проверок должен быть прошит, пронумерован и удостоверен печатью юридического лица, индивидуального предпринимателя. </w:t>
            </w:r>
          </w:p>
          <w:p w:rsidR="00577452" w:rsidRDefault="00577452">
            <w:pPr>
              <w:ind w:left="720"/>
              <w:jc w:val="both"/>
            </w:pPr>
            <w:r>
              <w:t xml:space="preserve">19. При отсутствии журнала учета проверок в акте проверки делается соответствующая запись. </w:t>
            </w:r>
          </w:p>
          <w:p w:rsidR="00577452" w:rsidRDefault="00577452">
            <w:pPr>
              <w:ind w:left="720"/>
              <w:jc w:val="both"/>
            </w:pPr>
            <w:r>
              <w:t xml:space="preserve">20.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контроля, орган муниципального контроля. </w:t>
            </w:r>
          </w:p>
          <w:p w:rsidR="00577452" w:rsidRDefault="00577452">
            <w:pPr>
              <w:ind w:left="720"/>
              <w:jc w:val="both"/>
            </w:pPr>
            <w:r>
              <w:t xml:space="preserve">Передача материалов о выявленных нарушениях лесного законодательства в орган государственного лесного контроля </w:t>
            </w:r>
          </w:p>
          <w:p w:rsidR="00577452" w:rsidRDefault="00577452">
            <w:pPr>
              <w:ind w:left="720"/>
              <w:jc w:val="both"/>
            </w:pPr>
            <w:r>
              <w:t xml:space="preserve">21. В случае обнаружения достаточных данных, указывающих на наличие события административного правонарушения, вместе с копией Акта вручается уведомление о необходимости прибыть в орган государственного лесного контроля для проведения мероприятий по осуществлению государственного лесного контроля (порядок установления дат прибытия определяется соглашением между органом государственного лесного контроля и органом муниципального лесного контроля), которое вручается под роспись лесопользователю или его законному представителю, либо направляется по средствам почтовой связи заказным письмом с обязательным уведомлением о вручении, которое приобщается к экземпляру акта проверки, хранящемуся в деле администрации сельского поселения Старокалкашевский  сельсовет  </w:t>
            </w:r>
          </w:p>
          <w:p w:rsidR="00577452" w:rsidRDefault="00577452">
            <w:pPr>
              <w:ind w:left="720"/>
              <w:jc w:val="both"/>
            </w:pPr>
            <w:r>
              <w:t xml:space="preserve">III. Защита прав юридических лиц, индивидуальных предпринимателей при осуществлении муниципального лесного контроля </w:t>
            </w:r>
          </w:p>
          <w:p w:rsidR="00577452" w:rsidRDefault="00577452">
            <w:pPr>
              <w:ind w:left="720"/>
              <w:jc w:val="both"/>
            </w:pPr>
            <w:r>
              <w:t xml:space="preserve">22. В ходе осуществления муниципального лесного контроля должностные лица администрации сельского поселения Старокалкашевский  сельсовет  обязаны соблюдать ограничения предусмотренные статьей 15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контроля». </w:t>
            </w:r>
          </w:p>
          <w:p w:rsidR="00577452" w:rsidRDefault="00577452">
            <w:pPr>
              <w:ind w:left="720"/>
              <w:jc w:val="both"/>
            </w:pPr>
            <w:r>
              <w:t xml:space="preserve">23. Защита прав юридических лиц, индивидуальных предпринимателей при осуществлении муниципального лесного контроля осуществляется в административном и (или) судебном порядке в соответствии с законодательством Российской Федерации. </w:t>
            </w:r>
          </w:p>
          <w:p w:rsidR="00577452" w:rsidRDefault="00577452">
            <w:pPr>
              <w:ind w:left="720"/>
              <w:jc w:val="both"/>
            </w:pPr>
            <w:r>
              <w:t xml:space="preserve">24.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 </w:t>
            </w:r>
          </w:p>
          <w:p w:rsidR="00577452" w:rsidRDefault="00577452">
            <w:pPr>
              <w:ind w:left="720"/>
              <w:jc w:val="both"/>
            </w:pPr>
            <w:r>
              <w:t xml:space="preserve">1) непосредственно присутствовать при проведении проверки, давать объяснения по вопросам, относящимся к предмету проверки; </w:t>
            </w:r>
          </w:p>
          <w:p w:rsidR="00577452" w:rsidRDefault="00577452">
            <w:pPr>
              <w:ind w:left="720"/>
              <w:jc w:val="both"/>
            </w:pPr>
            <w:r>
              <w:t xml:space="preserve"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контроля»; </w:t>
            </w:r>
          </w:p>
          <w:p w:rsidR="00577452" w:rsidRDefault="00577452">
            <w:pPr>
              <w:ind w:left="720"/>
              <w:jc w:val="both"/>
            </w:pPr>
            <w:r>
      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контроля, органа </w:t>
            </w:r>
            <w:r>
              <w:lastRenderedPageBreak/>
              <w:t xml:space="preserve">муниципального контроля; </w:t>
            </w:r>
          </w:p>
          <w:p w:rsidR="00577452" w:rsidRDefault="00577452">
            <w:pPr>
              <w:ind w:left="720"/>
              <w:jc w:val="both"/>
            </w:pPr>
            <w:r>
              <w:t xml:space="preserve">4) обжаловать действия (бездействие) должностных лиц органа государственного контроля , 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 </w:t>
            </w:r>
          </w:p>
          <w:p w:rsidR="00577452" w:rsidRDefault="00577452">
            <w:pPr>
              <w:ind w:left="720"/>
              <w:jc w:val="both"/>
            </w:pPr>
            <w:r>
              <w:t xml:space="preserve">25. Действия муниципального лесного инспектора могут быть обжалованы заинтересованными лицами главе администрации сельского поселения Старокалкашевский  сельсовет  или в суд. </w:t>
            </w:r>
          </w:p>
          <w:p w:rsidR="00577452" w:rsidRDefault="00577452">
            <w:pPr>
              <w:ind w:left="720"/>
              <w:jc w:val="both"/>
            </w:pPr>
            <w:r>
              <w:t xml:space="preserve">IV. Отчетность и контроль </w:t>
            </w:r>
          </w:p>
          <w:p w:rsidR="00577452" w:rsidRDefault="00577452">
            <w:pPr>
              <w:ind w:left="720"/>
              <w:jc w:val="both"/>
            </w:pPr>
            <w:r>
              <w:t xml:space="preserve">26. Муниципальный лесной инспектор составляет ежегодный отчет о своей деятельности, обеспечивает достоверность составляемых отчетов. </w:t>
            </w:r>
          </w:p>
          <w:p w:rsidR="00577452" w:rsidRDefault="00577452">
            <w:pPr>
              <w:suppressAutoHyphens/>
              <w:ind w:left="720"/>
              <w:jc w:val="both"/>
            </w:pPr>
            <w:r>
              <w:t xml:space="preserve">27. Проверка деятельности муниципального лесного инспектора производится главой администрации сельского поселения Старокалкашевский  сельсовет  или иными уполномоченными органами. </w:t>
            </w:r>
          </w:p>
          <w:p w:rsidR="00577452" w:rsidRDefault="00577452">
            <w:pPr>
              <w:suppressAutoHyphens/>
              <w:ind w:left="720"/>
              <w:jc w:val="both"/>
              <w:rPr>
                <w:lang w:eastAsia="ar-SA"/>
              </w:rPr>
            </w:pPr>
          </w:p>
        </w:tc>
      </w:tr>
    </w:tbl>
    <w:p w:rsidR="00577452" w:rsidRDefault="00577452" w:rsidP="00577452">
      <w:pPr>
        <w:jc w:val="both"/>
        <w:rPr>
          <w:sz w:val="28"/>
          <w:szCs w:val="28"/>
        </w:rPr>
      </w:pPr>
    </w:p>
    <w:p w:rsidR="00577452" w:rsidRDefault="00577452" w:rsidP="00577452">
      <w:pPr>
        <w:pStyle w:val="3"/>
        <w:spacing w:line="240" w:lineRule="exac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</w:t>
      </w:r>
    </w:p>
    <w:p w:rsidR="00EB6094" w:rsidRDefault="00EB6094">
      <w:bookmarkStart w:id="0" w:name="_GoBack"/>
      <w:bookmarkEnd w:id="0"/>
    </w:p>
    <w:sectPr w:rsidR="00EB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B"/>
    <w:rsid w:val="00577452"/>
    <w:rsid w:val="00812C4B"/>
    <w:rsid w:val="00E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452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unhideWhenUsed/>
    <w:qFormat/>
    <w:rsid w:val="005774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745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4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77452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452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unhideWhenUsed/>
    <w:qFormat/>
    <w:rsid w:val="005774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745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4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7745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14313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3</cp:revision>
  <dcterms:created xsi:type="dcterms:W3CDTF">2014-12-05T07:00:00Z</dcterms:created>
  <dcterms:modified xsi:type="dcterms:W3CDTF">2014-12-05T07:00:00Z</dcterms:modified>
</cp:coreProperties>
</file>