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0B" w:rsidRDefault="007D360B" w:rsidP="00F6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360B" w:rsidRDefault="007D360B" w:rsidP="00F6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7D360B" w:rsidRDefault="007D360B" w:rsidP="007D360B">
      <w:pPr>
        <w:pStyle w:val="af8"/>
      </w:pPr>
    </w:p>
    <w:p w:rsidR="007D360B" w:rsidRPr="004D0B5D" w:rsidRDefault="007D360B" w:rsidP="007D360B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B5D">
        <w:rPr>
          <w:rFonts w:ascii="Times New Roman" w:hAnsi="Times New Roman"/>
          <w:b w:val="0"/>
          <w:color w:val="000000"/>
        </w:rPr>
        <w:t>БАШКОРТОСТАН  РЕСПУБЛИКАҺ</w:t>
      </w:r>
      <w:proofErr w:type="gramStart"/>
      <w:r w:rsidRPr="004D0B5D">
        <w:rPr>
          <w:rFonts w:ascii="Times New Roman" w:hAnsi="Times New Roman"/>
          <w:b w:val="0"/>
          <w:color w:val="000000"/>
        </w:rPr>
        <w:t>Ы</w:t>
      </w:r>
      <w:proofErr w:type="gramEnd"/>
      <w:r w:rsidRPr="004D0B5D">
        <w:rPr>
          <w:rFonts w:ascii="Times New Roman" w:hAnsi="Times New Roman"/>
          <w:b w:val="0"/>
          <w:color w:val="000000"/>
        </w:rPr>
        <w:t xml:space="preserve">    </w:t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  <w:t>АДМИНИСТРАЦИЯ СЕЛЬСКОГО СТ</w:t>
      </w:r>
      <w:r w:rsidRPr="004D0B5D">
        <w:rPr>
          <w:rFonts w:ascii="Times New Roman" w:hAnsi="Times New Roman"/>
          <w:b w:val="0"/>
          <w:color w:val="000000"/>
          <w:lang w:val="be-BY"/>
        </w:rPr>
        <w:t>Ә</w:t>
      </w:r>
      <w:r w:rsidRPr="004D0B5D">
        <w:rPr>
          <w:rFonts w:ascii="Times New Roman" w:hAnsi="Times New Roman"/>
          <w:b w:val="0"/>
          <w:color w:val="000000"/>
        </w:rPr>
        <w:t>РЛЕБАШ РАЙОНЫ</w:t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>ПОСЕЛЕНИЯ СТАРОКАЛКАШЕВ-</w:t>
      </w:r>
      <w:r w:rsidRPr="004D0B5D">
        <w:rPr>
          <w:rFonts w:ascii="Times New Roman" w:hAnsi="Times New Roman"/>
          <w:b w:val="0"/>
          <w:color w:val="000000"/>
        </w:rPr>
        <w:t xml:space="preserve">                             </w:t>
      </w:r>
      <w:r w:rsidRPr="004D0B5D">
        <w:rPr>
          <w:rFonts w:ascii="Times New Roman" w:hAnsi="Times New Roman"/>
          <w:b w:val="0"/>
          <w:color w:val="000000"/>
          <w:lang w:val="be-BY"/>
        </w:rPr>
        <w:t xml:space="preserve">МУНИЦИПАЛЬ </w:t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>РАЙОНЫНЫҢ</w:t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>СКИЙ СЕЛЬСОВЕТ</w:t>
      </w:r>
    </w:p>
    <w:p w:rsidR="007D360B" w:rsidRPr="004D0B5D" w:rsidRDefault="007D360B" w:rsidP="007D360B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be-BY"/>
        </w:rPr>
      </w:pPr>
      <w:proofErr w:type="gramStart"/>
      <w:r w:rsidRPr="004D0B5D">
        <w:rPr>
          <w:rFonts w:ascii="Times New Roman" w:hAnsi="Times New Roman"/>
          <w:b w:val="0"/>
          <w:color w:val="000000"/>
        </w:rPr>
        <w:t>И</w:t>
      </w:r>
      <w:r w:rsidRPr="004D0B5D">
        <w:rPr>
          <w:rFonts w:ascii="Times New Roman" w:hAnsi="Times New Roman"/>
          <w:b w:val="0"/>
          <w:color w:val="000000"/>
          <w:lang w:val="be-BY"/>
        </w:rPr>
        <w:t>Ҫ</w:t>
      </w:r>
      <w:r w:rsidRPr="004D0B5D">
        <w:rPr>
          <w:rFonts w:ascii="Times New Roman" w:hAnsi="Times New Roman"/>
          <w:b w:val="0"/>
          <w:color w:val="000000"/>
        </w:rPr>
        <w:t>КЕ</w:t>
      </w:r>
      <w:proofErr w:type="gramEnd"/>
      <w:r w:rsidRPr="004D0B5D">
        <w:rPr>
          <w:rFonts w:ascii="Times New Roman" w:hAnsi="Times New Roman"/>
          <w:b w:val="0"/>
          <w:color w:val="000000"/>
        </w:rPr>
        <w:t xml:space="preserve"> </w:t>
      </w:r>
      <w:r w:rsidRPr="004D0B5D">
        <w:rPr>
          <w:rFonts w:ascii="Times New Roman" w:hAnsi="Times New Roman"/>
          <w:b w:val="0"/>
          <w:color w:val="000000"/>
          <w:lang w:val="be-BY"/>
        </w:rPr>
        <w:t xml:space="preserve">ҠАЛҠАШ АУЫЛ СОВЕТЫ  </w:t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ab/>
        <w:t>М</w:t>
      </w:r>
      <w:r w:rsidRPr="004D0B5D">
        <w:rPr>
          <w:rFonts w:ascii="Times New Roman" w:hAnsi="Times New Roman"/>
          <w:b w:val="0"/>
          <w:color w:val="000000"/>
        </w:rPr>
        <w:t xml:space="preserve">УНИЦИПАЛЬНОГО РАЙОНА  </w:t>
      </w:r>
      <w:r w:rsidRPr="004D0B5D">
        <w:rPr>
          <w:rFonts w:ascii="Times New Roman" w:hAnsi="Times New Roman"/>
          <w:b w:val="0"/>
          <w:color w:val="000000"/>
          <w:lang w:val="be-BY"/>
        </w:rPr>
        <w:t xml:space="preserve">  </w:t>
      </w:r>
      <w:r w:rsidRPr="004D0B5D">
        <w:rPr>
          <w:rFonts w:ascii="Times New Roman" w:hAnsi="Times New Roman"/>
          <w:b w:val="0"/>
          <w:color w:val="000000"/>
        </w:rPr>
        <w:t xml:space="preserve">                           </w:t>
      </w:r>
    </w:p>
    <w:p w:rsidR="007D360B" w:rsidRPr="004D0B5D" w:rsidRDefault="007D360B" w:rsidP="007D360B">
      <w:pPr>
        <w:pStyle w:val="3"/>
        <w:spacing w:before="0"/>
        <w:jc w:val="both"/>
        <w:rPr>
          <w:rFonts w:ascii="Times New Roman" w:hAnsi="Times New Roman"/>
          <w:b w:val="0"/>
          <w:bCs w:val="0"/>
          <w:color w:val="000000"/>
          <w:lang w:val="be-BY"/>
        </w:rPr>
      </w:pPr>
      <w:r w:rsidRPr="004D0B5D">
        <w:rPr>
          <w:rFonts w:ascii="Times New Roman" w:hAnsi="Times New Roman"/>
          <w:b w:val="0"/>
          <w:color w:val="000000"/>
          <w:lang w:val="be-BY"/>
        </w:rPr>
        <w:t>АУЫЛ БИЛӘМӘҺЕ ХАКИМИӘТЕ</w:t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  <w:lang w:val="be-BY"/>
        </w:rPr>
        <w:tab/>
      </w:r>
      <w:r w:rsidRPr="004D0B5D">
        <w:rPr>
          <w:rFonts w:ascii="Times New Roman" w:hAnsi="Times New Roman"/>
          <w:b w:val="0"/>
          <w:color w:val="000000"/>
        </w:rPr>
        <w:t>СТЕРЛИБАШЕВСКИЙ РАЙОН</w:t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  <w:t xml:space="preserve"> </w:t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</w:r>
      <w:r w:rsidRPr="004D0B5D">
        <w:rPr>
          <w:rFonts w:ascii="Times New Roman" w:hAnsi="Times New Roman"/>
          <w:b w:val="0"/>
          <w:color w:val="000000"/>
        </w:rPr>
        <w:tab/>
        <w:t>РЕСПУБЛИКИ  БАШКОРТОСТАН</w:t>
      </w:r>
      <w:r w:rsidRPr="004D0B5D">
        <w:rPr>
          <w:rFonts w:ascii="Times New Roman" w:hAnsi="Times New Roman"/>
          <w:b w:val="0"/>
          <w:color w:val="000000"/>
          <w:lang w:val="be-BY"/>
        </w:rPr>
        <w:t xml:space="preserve">  </w:t>
      </w:r>
    </w:p>
    <w:p w:rsidR="007D360B" w:rsidRPr="00DF1B1B" w:rsidRDefault="007D360B" w:rsidP="007D360B">
      <w:pPr>
        <w:tabs>
          <w:tab w:val="left" w:pos="5460"/>
        </w:tabs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bCs/>
          <w:noProof/>
          <w:sz w:val="28"/>
          <w:szCs w:val="28"/>
        </w:rPr>
        <w:pict>
          <v:line id="_x0000_s1033" style="position:absolute;left:0;text-align:left;z-index:251660288" from="-9.35pt,12.75pt" to="485.65pt,12.75pt" strokeweight="4.5pt">
            <v:stroke linestyle="thickThin"/>
          </v:line>
        </w:pict>
      </w:r>
    </w:p>
    <w:p w:rsidR="007D360B" w:rsidRPr="00DF1B1B" w:rsidRDefault="007D360B" w:rsidP="007D360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DF1B1B">
        <w:rPr>
          <w:rFonts w:ascii="Times New Roman" w:hAnsi="Times New Roman" w:cs="Times New Roman"/>
          <w:sz w:val="28"/>
          <w:szCs w:val="28"/>
          <w:lang w:val="ba-RU"/>
        </w:rPr>
        <w:t>ҠАРАР</w:t>
      </w:r>
      <w:r w:rsidRPr="00DF1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F1B1B">
        <w:rPr>
          <w:rFonts w:ascii="Times New Roman" w:hAnsi="Times New Roman" w:cs="Times New Roman"/>
          <w:sz w:val="28"/>
          <w:szCs w:val="28"/>
          <w:lang w:val="ba-RU"/>
        </w:rPr>
        <w:t>ПОСТАНОВЛЕНИЕ</w:t>
      </w:r>
    </w:p>
    <w:p w:rsidR="007D360B" w:rsidRPr="00DF1B1B" w:rsidRDefault="007D360B" w:rsidP="007D36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B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>22</w:t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март </w:t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>22</w:t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 xml:space="preserve"> й.                    № 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>11/2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ab/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«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>22</w:t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>марта</w:t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DF1B1B">
        <w:rPr>
          <w:rFonts w:ascii="Times New Roman" w:hAnsi="Times New Roman" w:cs="Times New Roman"/>
          <w:color w:val="000000"/>
          <w:sz w:val="28"/>
          <w:szCs w:val="28"/>
          <w:lang w:val="ba-RU"/>
        </w:rPr>
        <w:t>22</w:t>
      </w:r>
      <w:r w:rsidRPr="00DF1B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D360B" w:rsidRPr="00FE3B55" w:rsidRDefault="007D360B" w:rsidP="007D360B">
      <w:pPr>
        <w:jc w:val="center"/>
        <w:rPr>
          <w:sz w:val="28"/>
          <w:szCs w:val="28"/>
        </w:rPr>
      </w:pPr>
    </w:p>
    <w:p w:rsidR="00F668DE" w:rsidRPr="00F668DE" w:rsidRDefault="00F668DE" w:rsidP="00F6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 w:rsidRPr="00F668DE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муниципальной программы </w:t>
      </w:r>
      <w:r w:rsidRPr="00F668DE">
        <w:rPr>
          <w:rFonts w:ascii="Times New Roman" w:eastAsiaTheme="minorHAnsi" w:hAnsi="Times New Roman"/>
          <w:sz w:val="30"/>
          <w:szCs w:val="30"/>
          <w:lang w:eastAsia="en-US"/>
        </w:rPr>
        <w:t xml:space="preserve">«Комплексное развитие </w:t>
      </w:r>
    </w:p>
    <w:p w:rsidR="00F668DE" w:rsidRPr="00F668DE" w:rsidRDefault="0081749F" w:rsidP="00F6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val="ba-RU" w:eastAsia="en-US"/>
        </w:rPr>
        <w:t>т</w:t>
      </w:r>
      <w:proofErr w:type="spellStart"/>
      <w:r>
        <w:rPr>
          <w:rFonts w:ascii="Times New Roman" w:eastAsiaTheme="minorHAnsi" w:hAnsi="Times New Roman"/>
          <w:sz w:val="30"/>
          <w:szCs w:val="30"/>
          <w:lang w:eastAsia="en-US"/>
        </w:rPr>
        <w:t>ерритори</w:t>
      </w:r>
      <w:proofErr w:type="spellEnd"/>
      <w:r>
        <w:rPr>
          <w:rFonts w:ascii="Times New Roman" w:eastAsiaTheme="minorHAnsi" w:hAnsi="Times New Roman"/>
          <w:sz w:val="30"/>
          <w:szCs w:val="30"/>
          <w:lang w:val="ba-RU" w:eastAsia="en-US"/>
        </w:rPr>
        <w:t>и сельского поселения Старокалкашевский сельсовет</w:t>
      </w:r>
      <w:r w:rsidR="00F668DE" w:rsidRPr="00F668DE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642BCE">
        <w:rPr>
          <w:rFonts w:ascii="Times New Roman" w:eastAsiaTheme="minorHAnsi" w:hAnsi="Times New Roman"/>
          <w:sz w:val="30"/>
          <w:szCs w:val="30"/>
          <w:lang w:eastAsia="en-US"/>
        </w:rPr>
        <w:t xml:space="preserve">муниципального района </w:t>
      </w:r>
      <w:proofErr w:type="spellStart"/>
      <w:r w:rsidR="00642BCE">
        <w:rPr>
          <w:rFonts w:ascii="Times New Roman" w:eastAsiaTheme="minorHAnsi" w:hAnsi="Times New Roman"/>
          <w:sz w:val="30"/>
          <w:szCs w:val="30"/>
          <w:lang w:eastAsia="en-US"/>
        </w:rPr>
        <w:t>Стерлибашевский</w:t>
      </w:r>
      <w:proofErr w:type="spellEnd"/>
      <w:r w:rsidR="00642BCE">
        <w:rPr>
          <w:rFonts w:ascii="Times New Roman" w:eastAsiaTheme="minorHAnsi" w:hAnsi="Times New Roman"/>
          <w:sz w:val="30"/>
          <w:szCs w:val="30"/>
          <w:lang w:eastAsia="en-US"/>
        </w:rPr>
        <w:t xml:space="preserve"> район </w:t>
      </w:r>
      <w:r w:rsidR="00F668DE" w:rsidRPr="00F668DE">
        <w:rPr>
          <w:rFonts w:ascii="Times New Roman" w:eastAsiaTheme="minorHAnsi" w:hAnsi="Times New Roman"/>
          <w:sz w:val="30"/>
          <w:szCs w:val="30"/>
          <w:lang w:eastAsia="en-US"/>
        </w:rPr>
        <w:t>Республики Башкортостан»</w:t>
      </w:r>
    </w:p>
    <w:p w:rsidR="00F668DE" w:rsidRPr="00F668DE" w:rsidRDefault="00F668DE" w:rsidP="00F668DE">
      <w:pPr>
        <w:shd w:val="clear" w:color="auto" w:fill="FFFFFF"/>
        <w:spacing w:after="0"/>
        <w:ind w:right="-82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668DE" w:rsidRPr="00F668DE" w:rsidRDefault="00F668DE" w:rsidP="00F668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DE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«Комплексное развитие сельских терри</w:t>
      </w:r>
      <w:r w:rsidR="000B408E">
        <w:rPr>
          <w:rFonts w:ascii="Times New Roman" w:hAnsi="Times New Roman" w:cs="Times New Roman"/>
          <w:sz w:val="28"/>
          <w:szCs w:val="28"/>
        </w:rPr>
        <w:t>торий Республики Башкортостан»</w:t>
      </w:r>
      <w:proofErr w:type="gramStart"/>
      <w:r w:rsidR="000B408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0B408E" w:rsidRPr="000B408E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proofErr w:type="gramEnd"/>
      <w:r w:rsidRPr="00F668DE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F668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12 декабря 2019 года № 728, </w:t>
      </w:r>
      <w:r w:rsidR="0081749F">
        <w:rPr>
          <w:rFonts w:ascii="Times New Roman" w:hAnsi="Times New Roman" w:cs="Times New Roman"/>
          <w:sz w:val="28"/>
          <w:szCs w:val="28"/>
          <w:lang w:val="ba-RU"/>
        </w:rPr>
        <w:t>а</w:t>
      </w:r>
      <w:proofErr w:type="spellStart"/>
      <w:r w:rsidRPr="00F668DE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F668DE">
        <w:rPr>
          <w:rFonts w:ascii="Times New Roman" w:hAnsi="Times New Roman" w:cs="Times New Roman"/>
          <w:sz w:val="28"/>
          <w:szCs w:val="28"/>
        </w:rPr>
        <w:t xml:space="preserve"> </w:t>
      </w:r>
      <w:r w:rsidR="0081749F">
        <w:rPr>
          <w:rFonts w:ascii="Times New Roman" w:hAnsi="Times New Roman" w:cs="Times New Roman"/>
          <w:sz w:val="28"/>
          <w:szCs w:val="28"/>
          <w:lang w:val="ba-RU"/>
        </w:rPr>
        <w:t xml:space="preserve">сельского поселения Старокалкашевский сельсовет </w:t>
      </w:r>
      <w:r w:rsidRPr="00F668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668D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668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68DE" w:rsidRPr="00F668DE" w:rsidRDefault="00F668DE" w:rsidP="00F668DE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68DE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F668DE" w:rsidRPr="00F668DE" w:rsidRDefault="00F668DE" w:rsidP="00F66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F668DE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F668DE">
        <w:rPr>
          <w:rFonts w:ascii="Times New Roman" w:hAnsi="Times New Roman" w:cs="Times New Roman"/>
          <w:spacing w:val="-1"/>
          <w:sz w:val="28"/>
          <w:szCs w:val="28"/>
        </w:rPr>
        <w:t>муниципальную программу</w:t>
      </w:r>
      <w:r w:rsidR="001F19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668DE">
        <w:rPr>
          <w:rFonts w:ascii="Times New Roman" w:eastAsiaTheme="minorHAnsi" w:hAnsi="Times New Roman"/>
          <w:sz w:val="30"/>
          <w:szCs w:val="30"/>
          <w:lang w:eastAsia="en-US"/>
        </w:rPr>
        <w:t xml:space="preserve">«Комплексное развитие  </w:t>
      </w:r>
      <w:r w:rsidR="0081749F">
        <w:rPr>
          <w:rFonts w:ascii="Times New Roman" w:eastAsiaTheme="minorHAnsi" w:hAnsi="Times New Roman"/>
          <w:sz w:val="30"/>
          <w:szCs w:val="30"/>
          <w:lang w:val="ba-RU" w:eastAsia="en-US"/>
        </w:rPr>
        <w:t xml:space="preserve">территории </w:t>
      </w:r>
      <w:proofErr w:type="spellStart"/>
      <w:r w:rsidR="0081749F">
        <w:rPr>
          <w:rFonts w:ascii="Times New Roman" w:eastAsiaTheme="minorHAnsi" w:hAnsi="Times New Roman"/>
          <w:sz w:val="30"/>
          <w:szCs w:val="30"/>
          <w:lang w:eastAsia="en-US"/>
        </w:rPr>
        <w:t>сельск</w:t>
      </w:r>
      <w:proofErr w:type="spellEnd"/>
      <w:r w:rsidR="0081749F">
        <w:rPr>
          <w:rFonts w:ascii="Times New Roman" w:eastAsiaTheme="minorHAnsi" w:hAnsi="Times New Roman"/>
          <w:sz w:val="30"/>
          <w:szCs w:val="30"/>
          <w:lang w:val="ba-RU" w:eastAsia="en-US"/>
        </w:rPr>
        <w:t xml:space="preserve">ого поселения Старокалкашевский сельсовет </w:t>
      </w:r>
      <w:r w:rsidR="00B155E1">
        <w:rPr>
          <w:rFonts w:ascii="Times New Roman" w:eastAsiaTheme="minorHAnsi" w:hAnsi="Times New Roman"/>
          <w:sz w:val="30"/>
          <w:szCs w:val="30"/>
          <w:lang w:eastAsia="en-US"/>
        </w:rPr>
        <w:t xml:space="preserve">муниципального района </w:t>
      </w:r>
      <w:proofErr w:type="spellStart"/>
      <w:r w:rsidR="00B155E1">
        <w:rPr>
          <w:rFonts w:ascii="Times New Roman" w:eastAsiaTheme="minorHAnsi" w:hAnsi="Times New Roman"/>
          <w:sz w:val="30"/>
          <w:szCs w:val="30"/>
          <w:lang w:eastAsia="en-US"/>
        </w:rPr>
        <w:t>Стерлибашевский</w:t>
      </w:r>
      <w:proofErr w:type="spellEnd"/>
      <w:r w:rsidR="00B155E1">
        <w:rPr>
          <w:rFonts w:ascii="Times New Roman" w:eastAsiaTheme="minorHAnsi" w:hAnsi="Times New Roman"/>
          <w:sz w:val="30"/>
          <w:szCs w:val="30"/>
          <w:lang w:eastAsia="en-US"/>
        </w:rPr>
        <w:t xml:space="preserve"> район </w:t>
      </w:r>
      <w:r w:rsidRPr="00F668DE">
        <w:rPr>
          <w:rFonts w:ascii="Times New Roman" w:eastAsiaTheme="minorHAnsi" w:hAnsi="Times New Roman"/>
          <w:sz w:val="30"/>
          <w:szCs w:val="30"/>
          <w:lang w:eastAsia="en-US"/>
        </w:rPr>
        <w:t xml:space="preserve"> Республики Башкортостан»</w:t>
      </w:r>
    </w:p>
    <w:p w:rsidR="00F668DE" w:rsidRPr="00F668DE" w:rsidRDefault="00F668DE" w:rsidP="00F668DE">
      <w:pPr>
        <w:shd w:val="clear" w:color="auto" w:fill="FFFFFF"/>
        <w:spacing w:after="0"/>
        <w:ind w:right="-82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68DE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81749F">
        <w:rPr>
          <w:rFonts w:ascii="Times New Roman" w:eastAsia="Arial Unicode MS" w:hAnsi="Times New Roman" w:cs="Times New Roman"/>
          <w:sz w:val="28"/>
          <w:szCs w:val="28"/>
          <w:lang w:val="ba-RU"/>
        </w:rPr>
        <w:t>Управляющему делами</w:t>
      </w:r>
      <w:r w:rsidRPr="00F668DE">
        <w:rPr>
          <w:rFonts w:ascii="Times New Roman" w:eastAsia="Arial Unicode MS" w:hAnsi="Times New Roman" w:cs="Times New Roman"/>
          <w:sz w:val="28"/>
          <w:szCs w:val="28"/>
        </w:rPr>
        <w:t xml:space="preserve"> опубликовать настоящее постановление на официальном </w:t>
      </w:r>
      <w:r w:rsidRPr="00F668DE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5B3CFC">
        <w:rPr>
          <w:rFonts w:ascii="Times New Roman" w:hAnsi="Times New Roman" w:cs="Times New Roman"/>
          <w:sz w:val="28"/>
          <w:szCs w:val="28"/>
        </w:rPr>
        <w:t>А</w:t>
      </w:r>
      <w:r w:rsidRPr="00F668DE">
        <w:rPr>
          <w:rFonts w:ascii="Times New Roman" w:hAnsi="Times New Roman" w:cs="Times New Roman"/>
          <w:sz w:val="28"/>
          <w:szCs w:val="28"/>
        </w:rPr>
        <w:t>дминистрации</w:t>
      </w:r>
      <w:r w:rsidR="0081749F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Старокалкашевский сельсовет</w:t>
      </w:r>
      <w:r w:rsidRPr="00F668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668D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F668D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668DE" w:rsidRPr="0081749F" w:rsidRDefault="00F668DE" w:rsidP="00F668DE">
      <w:pPr>
        <w:shd w:val="clear" w:color="auto" w:fill="FFFFFF"/>
        <w:spacing w:after="0"/>
        <w:ind w:right="-82" w:firstLine="708"/>
        <w:jc w:val="both"/>
        <w:rPr>
          <w:rFonts w:ascii="Times New Roman" w:eastAsia="Arial Unicode MS" w:hAnsi="Times New Roman" w:cs="Times New Roman"/>
          <w:sz w:val="26"/>
          <w:szCs w:val="28"/>
          <w:lang w:val="ba-RU"/>
        </w:rPr>
      </w:pPr>
      <w:r w:rsidRPr="00F668DE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668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8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1749F">
        <w:rPr>
          <w:rFonts w:ascii="Times New Roman" w:hAnsi="Times New Roman" w:cs="Times New Roman"/>
          <w:sz w:val="28"/>
          <w:szCs w:val="28"/>
          <w:lang w:val="ba-RU"/>
        </w:rPr>
        <w:t>оставляю за союой</w:t>
      </w:r>
    </w:p>
    <w:p w:rsidR="00EA3F33" w:rsidRDefault="00EA3F33" w:rsidP="002D2699">
      <w:pPr>
        <w:spacing w:line="240" w:lineRule="auto"/>
        <w:jc w:val="center"/>
      </w:pPr>
    </w:p>
    <w:p w:rsidR="00F668DE" w:rsidRDefault="00F668DE" w:rsidP="002D2699">
      <w:pPr>
        <w:spacing w:line="240" w:lineRule="auto"/>
        <w:jc w:val="center"/>
      </w:pPr>
    </w:p>
    <w:p w:rsidR="0081749F" w:rsidRDefault="00F668DE" w:rsidP="00F6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ba-RU"/>
        </w:rPr>
      </w:pPr>
      <w:r w:rsidRPr="00F668DE">
        <w:rPr>
          <w:rFonts w:ascii="Times New Roman" w:eastAsia="Times New Roman" w:hAnsi="Times New Roman" w:cs="Times New Roman"/>
          <w:sz w:val="28"/>
          <w:szCs w:val="26"/>
        </w:rPr>
        <w:t>Глава  Администрации</w:t>
      </w:r>
    </w:p>
    <w:p w:rsidR="00F668DE" w:rsidRPr="0081749F" w:rsidRDefault="0081749F" w:rsidP="00F66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ba-RU"/>
        </w:rPr>
      </w:pPr>
      <w:r>
        <w:rPr>
          <w:rFonts w:ascii="Times New Roman" w:eastAsia="Times New Roman" w:hAnsi="Times New Roman" w:cs="Times New Roman"/>
          <w:sz w:val="28"/>
          <w:szCs w:val="26"/>
          <w:lang w:val="ba-RU"/>
        </w:rPr>
        <w:t>Сельского поселения</w:t>
      </w:r>
      <w:r w:rsidR="00F668DE" w:rsidRPr="00F668DE">
        <w:rPr>
          <w:rFonts w:ascii="Times New Roman" w:eastAsia="Times New Roman" w:hAnsi="Times New Roman" w:cs="Times New Roman"/>
          <w:sz w:val="28"/>
          <w:szCs w:val="26"/>
        </w:rPr>
        <w:t xml:space="preserve">                                                 </w:t>
      </w:r>
      <w:r w:rsidR="00F668DE">
        <w:rPr>
          <w:rFonts w:ascii="Times New Roman" w:eastAsia="Times New Roman" w:hAnsi="Times New Roman" w:cs="Times New Roman"/>
          <w:sz w:val="28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6"/>
          <w:lang w:val="ba-RU"/>
        </w:rPr>
        <w:t>А.З.Кутлушин</w:t>
      </w:r>
    </w:p>
    <w:p w:rsidR="00F668DE" w:rsidRDefault="00F668DE" w:rsidP="00EA3F33">
      <w:pPr>
        <w:jc w:val="center"/>
      </w:pPr>
    </w:p>
    <w:p w:rsidR="00F668DE" w:rsidRDefault="00F668DE" w:rsidP="00EA3F33">
      <w:pPr>
        <w:jc w:val="center"/>
      </w:pPr>
    </w:p>
    <w:p w:rsidR="00CB3724" w:rsidRDefault="00CB3724" w:rsidP="00EA3F33">
      <w:pPr>
        <w:jc w:val="center"/>
      </w:pPr>
    </w:p>
    <w:p w:rsidR="00EA3F33" w:rsidRPr="00EA3F33" w:rsidRDefault="00EA3F33" w:rsidP="00D93424">
      <w:pPr>
        <w:spacing w:after="0"/>
        <w:ind w:left="-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Утверждена </w:t>
      </w:r>
    </w:p>
    <w:p w:rsidR="00EA3F33" w:rsidRPr="00EA3F33" w:rsidRDefault="00CB3724" w:rsidP="00D93424">
      <w:pPr>
        <w:spacing w:after="0"/>
        <w:ind w:left="-142" w:righ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3F33" w:rsidRPr="00EA3F33">
        <w:rPr>
          <w:rFonts w:ascii="Times New Roman" w:hAnsi="Times New Roman" w:cs="Times New Roman"/>
          <w:sz w:val="24"/>
          <w:szCs w:val="24"/>
        </w:rPr>
        <w:t xml:space="preserve"> 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 w:rsidR="00EA3F33" w:rsidRPr="00EA3F33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3F33" w:rsidRPr="00EA3F3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1749F" w:rsidRDefault="00EA3F33" w:rsidP="00D93424">
      <w:pPr>
        <w:spacing w:after="0"/>
        <w:ind w:left="-142" w:right="142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EA3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>сельского поселения</w:t>
      </w:r>
    </w:p>
    <w:p w:rsidR="0081749F" w:rsidRDefault="0081749F" w:rsidP="00D93424">
      <w:pPr>
        <w:spacing w:after="0"/>
        <w:ind w:left="-142" w:right="142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Старокалкашевский сельсовет</w:t>
      </w:r>
    </w:p>
    <w:p w:rsidR="00EA3F33" w:rsidRPr="00EA3F33" w:rsidRDefault="00EA3F33" w:rsidP="00D93424">
      <w:pPr>
        <w:spacing w:after="0"/>
        <w:ind w:left="-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sz w:val="24"/>
          <w:szCs w:val="24"/>
        </w:rPr>
        <w:t xml:space="preserve"> 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</w:t>
      </w:r>
      <w:r w:rsidRPr="00EA3F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A3F33" w:rsidRPr="00EA3F33" w:rsidRDefault="00EA3F33" w:rsidP="00D93424">
      <w:pPr>
        <w:spacing w:after="0"/>
        <w:ind w:left="-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840F0">
        <w:rPr>
          <w:rFonts w:ascii="Times New Roman" w:hAnsi="Times New Roman" w:cs="Times New Roman"/>
          <w:sz w:val="24"/>
          <w:szCs w:val="24"/>
        </w:rPr>
        <w:t>Стерлибашевский</w:t>
      </w:r>
      <w:r w:rsidRPr="00EA3F3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A3F33" w:rsidRPr="00EA3F33" w:rsidRDefault="00EA3F33" w:rsidP="00D93424">
      <w:pPr>
        <w:spacing w:after="0"/>
        <w:ind w:left="-142" w:right="142"/>
        <w:jc w:val="right"/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A3F33" w:rsidRPr="00EA3F33" w:rsidRDefault="00EA3F33" w:rsidP="00D93424">
      <w:pPr>
        <w:spacing w:after="0"/>
        <w:ind w:left="-142" w:right="142"/>
        <w:jc w:val="right"/>
        <w:rPr>
          <w:rFonts w:ascii="Times New Roman" w:hAnsi="Times New Roman" w:cs="Times New Roman"/>
          <w:sz w:val="24"/>
          <w:szCs w:val="24"/>
        </w:rPr>
      </w:pPr>
      <w:r w:rsidRPr="00EA3F33">
        <w:rPr>
          <w:rFonts w:ascii="Times New Roman" w:hAnsi="Times New Roman" w:cs="Times New Roman"/>
          <w:sz w:val="24"/>
          <w:szCs w:val="24"/>
        </w:rPr>
        <w:t xml:space="preserve">от « 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F33">
        <w:rPr>
          <w:rFonts w:ascii="Times New Roman" w:hAnsi="Times New Roman" w:cs="Times New Roman"/>
          <w:sz w:val="24"/>
          <w:szCs w:val="24"/>
        </w:rPr>
        <w:t xml:space="preserve">» 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>марта</w:t>
      </w:r>
      <w:r w:rsidRPr="00EA3F33">
        <w:rPr>
          <w:rFonts w:ascii="Times New Roman" w:hAnsi="Times New Roman" w:cs="Times New Roman"/>
          <w:sz w:val="24"/>
          <w:szCs w:val="24"/>
        </w:rPr>
        <w:t xml:space="preserve">  20</w:t>
      </w:r>
      <w:r w:rsidR="0081749F">
        <w:rPr>
          <w:rFonts w:ascii="Times New Roman" w:hAnsi="Times New Roman" w:cs="Times New Roman"/>
          <w:sz w:val="24"/>
          <w:szCs w:val="24"/>
        </w:rPr>
        <w:t>2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>2</w:t>
      </w:r>
      <w:r w:rsidRPr="00EA3F33">
        <w:rPr>
          <w:rFonts w:ascii="Times New Roman" w:hAnsi="Times New Roman" w:cs="Times New Roman"/>
          <w:sz w:val="24"/>
          <w:szCs w:val="24"/>
        </w:rPr>
        <w:t xml:space="preserve"> г. №</w:t>
      </w:r>
      <w:r w:rsidR="0081749F">
        <w:rPr>
          <w:rFonts w:ascii="Times New Roman" w:hAnsi="Times New Roman" w:cs="Times New Roman"/>
          <w:sz w:val="24"/>
          <w:szCs w:val="24"/>
          <w:lang w:val="ba-RU"/>
        </w:rPr>
        <w:t>11/2</w:t>
      </w:r>
      <w:r w:rsidRPr="00EA3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33" w:rsidRDefault="00EA3F33" w:rsidP="00D93424">
      <w:pPr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D93424">
      <w:pPr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D93424">
      <w:pPr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Pr="00A8799D" w:rsidRDefault="00D93424" w:rsidP="0081749F">
      <w:pPr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>
        <w:rPr>
          <w:rFonts w:ascii="Times New Roman" w:eastAsiaTheme="minorHAnsi" w:hAnsi="Times New Roman"/>
          <w:sz w:val="30"/>
          <w:szCs w:val="30"/>
          <w:lang w:eastAsia="en-US"/>
        </w:rPr>
        <w:tab/>
        <w:t xml:space="preserve">                                               </w:t>
      </w:r>
      <w:r w:rsidR="00014658">
        <w:rPr>
          <w:rFonts w:ascii="Times New Roman" w:eastAsiaTheme="minorHAnsi" w:hAnsi="Times New Roman"/>
          <w:sz w:val="30"/>
          <w:szCs w:val="30"/>
          <w:lang w:eastAsia="en-US"/>
        </w:rPr>
        <w:t xml:space="preserve">     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 </w:t>
      </w:r>
    </w:p>
    <w:p w:rsidR="006F6123" w:rsidRPr="00A8799D" w:rsidRDefault="006F6123" w:rsidP="00D93424">
      <w:pPr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Theme="minorHAnsi" w:hAnsi="Times New Roman"/>
          <w:b/>
          <w:sz w:val="30"/>
          <w:szCs w:val="30"/>
          <w:lang w:eastAsia="en-US"/>
        </w:rPr>
      </w:pPr>
    </w:p>
    <w:p w:rsidR="002B75AF" w:rsidRPr="002B75AF" w:rsidRDefault="00D6621F" w:rsidP="00D93424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eastAsiaTheme="minorHAnsi" w:hAnsi="Times New Roman"/>
          <w:b/>
          <w:sz w:val="32"/>
          <w:szCs w:val="30"/>
          <w:lang w:eastAsia="en-US"/>
        </w:rPr>
      </w:pPr>
      <w:r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МУНИЦИПАЛЬНАЯ </w:t>
      </w:r>
      <w:r w:rsidR="006F6123"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ПРОГРАММА</w:t>
      </w:r>
      <w:r w:rsidR="006F6123"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br/>
      </w:r>
      <w:r w:rsidR="006F6123"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 xml:space="preserve">«Комплексное развитие </w:t>
      </w:r>
      <w:proofErr w:type="spellStart"/>
      <w:r w:rsidR="0081749F">
        <w:rPr>
          <w:rFonts w:ascii="Times New Roman" w:eastAsiaTheme="minorHAnsi" w:hAnsi="Times New Roman"/>
          <w:b/>
          <w:sz w:val="32"/>
          <w:szCs w:val="30"/>
          <w:lang w:eastAsia="en-US"/>
        </w:rPr>
        <w:t>территори</w:t>
      </w:r>
      <w:proofErr w:type="spellEnd"/>
      <w:r w:rsidR="0081749F">
        <w:rPr>
          <w:rFonts w:ascii="Times New Roman" w:eastAsiaTheme="minorHAnsi" w:hAnsi="Times New Roman"/>
          <w:b/>
          <w:sz w:val="32"/>
          <w:szCs w:val="30"/>
          <w:lang w:val="ba-RU" w:eastAsia="en-US"/>
        </w:rPr>
        <w:t>и сельского поселения Старокалкашевский сельсовет</w:t>
      </w:r>
      <w:r w:rsidR="006F6123"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 xml:space="preserve"> </w:t>
      </w:r>
      <w:r w:rsidR="00DF1B1B">
        <w:rPr>
          <w:rFonts w:ascii="Times New Roman" w:eastAsiaTheme="minorHAnsi" w:hAnsi="Times New Roman"/>
          <w:b/>
          <w:sz w:val="32"/>
          <w:szCs w:val="30"/>
          <w:lang w:val="ba-RU" w:eastAsia="en-US"/>
        </w:rPr>
        <w:t xml:space="preserve"> </w:t>
      </w:r>
      <w:r w:rsidR="00E75154"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>муниципального района</w:t>
      </w:r>
    </w:p>
    <w:p w:rsidR="006F6123" w:rsidRPr="002B75AF" w:rsidRDefault="00E75154" w:rsidP="00D93424">
      <w:pPr>
        <w:autoSpaceDE w:val="0"/>
        <w:autoSpaceDN w:val="0"/>
        <w:adjustRightInd w:val="0"/>
        <w:spacing w:after="0" w:line="240" w:lineRule="auto"/>
        <w:ind w:left="-142" w:right="142"/>
        <w:jc w:val="center"/>
        <w:rPr>
          <w:rFonts w:ascii="Times New Roman" w:eastAsiaTheme="minorHAnsi" w:hAnsi="Times New Roman"/>
          <w:b/>
          <w:sz w:val="32"/>
          <w:szCs w:val="30"/>
          <w:lang w:eastAsia="en-US"/>
        </w:rPr>
      </w:pPr>
      <w:r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 xml:space="preserve"> </w:t>
      </w:r>
      <w:proofErr w:type="spellStart"/>
      <w:r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>Стерлибашевский</w:t>
      </w:r>
      <w:proofErr w:type="spellEnd"/>
      <w:r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 xml:space="preserve"> район </w:t>
      </w:r>
      <w:r w:rsidR="00DF1B1B">
        <w:rPr>
          <w:rFonts w:ascii="Times New Roman" w:eastAsiaTheme="minorHAnsi" w:hAnsi="Times New Roman"/>
          <w:b/>
          <w:sz w:val="32"/>
          <w:szCs w:val="30"/>
          <w:lang w:val="ba-RU" w:eastAsia="en-US"/>
        </w:rPr>
        <w:t xml:space="preserve"> </w:t>
      </w:r>
      <w:r w:rsidR="006F6123" w:rsidRPr="002B75AF">
        <w:rPr>
          <w:rFonts w:ascii="Times New Roman" w:eastAsiaTheme="minorHAnsi" w:hAnsi="Times New Roman"/>
          <w:b/>
          <w:sz w:val="32"/>
          <w:szCs w:val="30"/>
          <w:lang w:eastAsia="en-US"/>
        </w:rPr>
        <w:t>Республики Башкортостан»</w:t>
      </w:r>
    </w:p>
    <w:p w:rsidR="006F6123" w:rsidRPr="00B35EF7" w:rsidRDefault="006F6123" w:rsidP="00D93424">
      <w:pPr>
        <w:autoSpaceDE w:val="0"/>
        <w:autoSpaceDN w:val="0"/>
        <w:adjustRightInd w:val="0"/>
        <w:spacing w:after="0" w:line="240" w:lineRule="auto"/>
        <w:ind w:left="-142" w:right="142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</w:pPr>
    </w:p>
    <w:p w:rsidR="00EA3F33" w:rsidRDefault="00EA3F33" w:rsidP="00D93424">
      <w:pPr>
        <w:ind w:left="-142" w:right="142"/>
        <w:jc w:val="center"/>
        <w:rPr>
          <w:lang w:val="ba-RU"/>
        </w:rPr>
      </w:pPr>
    </w:p>
    <w:p w:rsidR="0081749F" w:rsidRDefault="0081749F" w:rsidP="00D93424">
      <w:pPr>
        <w:ind w:left="-142" w:right="142"/>
        <w:jc w:val="center"/>
        <w:rPr>
          <w:lang w:val="ba-RU"/>
        </w:rPr>
      </w:pPr>
    </w:p>
    <w:p w:rsidR="0081749F" w:rsidRDefault="0081749F" w:rsidP="00D93424">
      <w:pPr>
        <w:ind w:left="-142" w:right="142"/>
        <w:jc w:val="center"/>
        <w:rPr>
          <w:lang w:val="ba-RU"/>
        </w:rPr>
      </w:pPr>
    </w:p>
    <w:p w:rsidR="00DF1B1B" w:rsidRPr="0081749F" w:rsidRDefault="00DF1B1B" w:rsidP="00D93424">
      <w:pPr>
        <w:ind w:left="-142" w:right="142"/>
        <w:jc w:val="center"/>
        <w:rPr>
          <w:lang w:val="ba-RU"/>
        </w:rPr>
      </w:pPr>
    </w:p>
    <w:p w:rsidR="00EA3F33" w:rsidRPr="00AA757A" w:rsidRDefault="00EA3F33" w:rsidP="00EA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F33" w:rsidRPr="0062174A" w:rsidRDefault="00EA3F33" w:rsidP="00EA3F3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6"/>
        <w:gridCol w:w="8245"/>
      </w:tblGrid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245" w:type="dxa"/>
            <w:shd w:val="clear" w:color="auto" w:fill="auto"/>
          </w:tcPr>
          <w:p w:rsidR="00EA3F33" w:rsidRPr="0062174A" w:rsidRDefault="00EA3F33" w:rsidP="00BF1D3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3A" w:rsidRPr="0062174A" w:rsidTr="00BF1D3A">
        <w:tc>
          <w:tcPr>
            <w:tcW w:w="1326" w:type="dxa"/>
            <w:shd w:val="clear" w:color="auto" w:fill="auto"/>
          </w:tcPr>
          <w:p w:rsidR="00BF1D3A" w:rsidRDefault="00BF1D3A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  <w:shd w:val="clear" w:color="auto" w:fill="auto"/>
          </w:tcPr>
          <w:p w:rsidR="00BF1D3A" w:rsidRPr="00BF1D3A" w:rsidRDefault="00BF1D3A" w:rsidP="00BF1D3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BF1D3A" w:rsidRPr="00BF1D3A" w:rsidRDefault="00BF1D3A" w:rsidP="008C4AD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5" w:type="dxa"/>
            <w:shd w:val="clear" w:color="auto" w:fill="auto"/>
          </w:tcPr>
          <w:p w:rsidR="00EA3F33" w:rsidRPr="00BF1D3A" w:rsidRDefault="00EA3F33" w:rsidP="000C655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текущего состояния развития </w:t>
            </w:r>
            <w:proofErr w:type="spellStart"/>
            <w:r w:rsidR="0081749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</w:t>
            </w:r>
            <w:proofErr w:type="spellEnd"/>
            <w:r w:rsidR="0081749F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 сельского поселения Старокалкашевский сельсовет</w:t>
            </w:r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6840F0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Стерлибашевский</w:t>
            </w:r>
            <w:proofErr w:type="spellEnd"/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45" w:type="dxa"/>
            <w:shd w:val="clear" w:color="auto" w:fill="auto"/>
          </w:tcPr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45" w:type="dxa"/>
            <w:shd w:val="clear" w:color="auto" w:fill="auto"/>
          </w:tcPr>
          <w:p w:rsidR="00EA3F33" w:rsidRPr="00BF1D3A" w:rsidRDefault="00EA3F33" w:rsidP="000C6557">
            <w:pPr>
              <w:widowControl w:val="0"/>
              <w:tabs>
                <w:tab w:val="left" w:pos="567"/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spacing w:after="0" w:line="228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муниципальной программы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45" w:type="dxa"/>
            <w:shd w:val="clear" w:color="auto" w:fill="auto"/>
          </w:tcPr>
          <w:p w:rsidR="00EA3F33" w:rsidRPr="00BF1D3A" w:rsidRDefault="00EA3F33" w:rsidP="000C655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индикаторов и показателей </w:t>
            </w:r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45" w:type="dxa"/>
            <w:shd w:val="clear" w:color="auto" w:fill="auto"/>
          </w:tcPr>
          <w:p w:rsidR="00EA3F33" w:rsidRPr="00BF1D3A" w:rsidRDefault="00EA3F33" w:rsidP="000C655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  <w:tab w:val="left" w:pos="1701"/>
                <w:tab w:val="left" w:pos="1843"/>
              </w:tabs>
              <w:autoSpaceDE w:val="0"/>
              <w:autoSpaceDN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EA3F33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45" w:type="dxa"/>
            <w:shd w:val="clear" w:color="auto" w:fill="auto"/>
          </w:tcPr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F33" w:rsidRPr="00BF1D3A" w:rsidRDefault="00EA3F33" w:rsidP="000C655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BF1D3A">
              <w:rPr>
                <w:rFonts w:ascii="Times New Roman" w:hAnsi="Times New Roman"/>
                <w:bCs/>
                <w:sz w:val="28"/>
                <w:szCs w:val="28"/>
              </w:rPr>
              <w:t>Характеристика основных мероприятий Программы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rPr>
          <w:trHeight w:val="508"/>
        </w:trPr>
        <w:tc>
          <w:tcPr>
            <w:tcW w:w="1326" w:type="dxa"/>
            <w:shd w:val="clear" w:color="auto" w:fill="auto"/>
          </w:tcPr>
          <w:p w:rsidR="00EA3F33" w:rsidRPr="0062174A" w:rsidRDefault="00BF1D3A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45" w:type="dxa"/>
            <w:shd w:val="clear" w:color="auto" w:fill="auto"/>
          </w:tcPr>
          <w:p w:rsidR="00BF1D3A" w:rsidRPr="00BF1D3A" w:rsidRDefault="00BF1D3A" w:rsidP="000C6557">
            <w:pPr>
              <w:pStyle w:val="a6"/>
              <w:tabs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Создание условий для обеспечения </w:t>
            </w: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доступным и комфортным жильем населения </w:t>
            </w:r>
            <w:r w:rsidR="0081749F">
              <w:rPr>
                <w:rFonts w:ascii="Times New Roman" w:eastAsiaTheme="minorHAnsi" w:hAnsi="Times New Roman"/>
                <w:sz w:val="28"/>
                <w:szCs w:val="28"/>
                <w:lang w:val="ba-RU" w:eastAsia="en-US"/>
              </w:rPr>
              <w:t xml:space="preserve">сельского поселения Старокалкашевский сельсовет </w:t>
            </w: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 w:rsidR="00B10F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Стерлибашевский</w:t>
            </w:r>
            <w:proofErr w:type="spellEnd"/>
            <w:r w:rsidR="00B10F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 Республики Башкортостан</w:t>
            </w:r>
          </w:p>
          <w:p w:rsidR="00EA3F33" w:rsidRPr="00BF1D3A" w:rsidRDefault="00EA3F33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F33" w:rsidRPr="0062174A" w:rsidTr="00BF1D3A">
        <w:tc>
          <w:tcPr>
            <w:tcW w:w="1326" w:type="dxa"/>
            <w:shd w:val="clear" w:color="auto" w:fill="auto"/>
          </w:tcPr>
          <w:p w:rsidR="00EA3F33" w:rsidRPr="0062174A" w:rsidRDefault="00BF1D3A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45" w:type="dxa"/>
            <w:shd w:val="clear" w:color="auto" w:fill="auto"/>
          </w:tcPr>
          <w:p w:rsidR="00EA3F33" w:rsidRPr="000C6557" w:rsidRDefault="00BF1D3A" w:rsidP="0081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Создание и развитие инфраструктуры на </w:t>
            </w:r>
            <w:proofErr w:type="spellStart"/>
            <w:r w:rsidR="0081749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</w:t>
            </w:r>
            <w:proofErr w:type="spellEnd"/>
            <w:r w:rsidR="0081749F">
              <w:rPr>
                <w:rFonts w:ascii="Times New Roman" w:eastAsiaTheme="minorHAnsi" w:hAnsi="Times New Roman"/>
                <w:sz w:val="28"/>
                <w:szCs w:val="28"/>
                <w:lang w:val="ba-RU" w:eastAsia="en-US"/>
              </w:rPr>
              <w:t>и сельского поселения Старокалкашевский сельсовет</w:t>
            </w: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B10F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Стерлибашевский</w:t>
            </w:r>
            <w:proofErr w:type="spellEnd"/>
            <w:r w:rsidR="00B10F2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F1D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 Республики Башкортостан</w:t>
            </w:r>
          </w:p>
        </w:tc>
      </w:tr>
      <w:tr w:rsidR="00BF1D3A" w:rsidRPr="0062174A" w:rsidTr="00BF1D3A">
        <w:tc>
          <w:tcPr>
            <w:tcW w:w="1326" w:type="dxa"/>
            <w:shd w:val="clear" w:color="auto" w:fill="auto"/>
          </w:tcPr>
          <w:p w:rsidR="00BF1D3A" w:rsidRDefault="00BF1D3A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45" w:type="dxa"/>
            <w:shd w:val="clear" w:color="auto" w:fill="auto"/>
          </w:tcPr>
          <w:p w:rsidR="00BF1D3A" w:rsidRPr="00BF1D3A" w:rsidRDefault="00BF1D3A" w:rsidP="008174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Развитие рынка труда (кадрового потенциала) на </w:t>
            </w:r>
            <w:proofErr w:type="spellStart"/>
            <w:r w:rsidRPr="00BF1D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</w:t>
            </w:r>
            <w:proofErr w:type="spellEnd"/>
            <w:r w:rsidR="0081749F">
              <w:rPr>
                <w:rFonts w:ascii="Times New Roman" w:eastAsiaTheme="minorHAnsi" w:hAnsi="Times New Roman" w:cs="Times New Roman"/>
                <w:sz w:val="28"/>
                <w:szCs w:val="28"/>
                <w:lang w:val="ba-RU" w:eastAsia="en-US"/>
              </w:rPr>
              <w:t>и сельского поселения Старокалкашевский сельсовет</w:t>
            </w:r>
            <w:r w:rsidRPr="00BF1D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B10F2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Стерлибашевский</w:t>
            </w:r>
            <w:proofErr w:type="spellEnd"/>
            <w:r w:rsidRPr="00BF1D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 Республики Башкортостан»</w:t>
            </w:r>
          </w:p>
        </w:tc>
      </w:tr>
      <w:tr w:rsidR="00BF1D3A" w:rsidRPr="0062174A" w:rsidTr="00BF1D3A">
        <w:tc>
          <w:tcPr>
            <w:tcW w:w="1326" w:type="dxa"/>
            <w:shd w:val="clear" w:color="auto" w:fill="auto"/>
          </w:tcPr>
          <w:p w:rsidR="00BF1D3A" w:rsidRDefault="00BF1D3A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5" w:type="dxa"/>
            <w:shd w:val="clear" w:color="auto" w:fill="auto"/>
          </w:tcPr>
          <w:p w:rsidR="00BF1D3A" w:rsidRPr="00BF1D3A" w:rsidRDefault="00BF1D3A" w:rsidP="000C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hAnsi="Times New Roman" w:cs="Times New Roman"/>
                <w:sz w:val="28"/>
                <w:szCs w:val="28"/>
              </w:rPr>
              <w:t>План реализации и финансовое обеспечение</w:t>
            </w:r>
          </w:p>
          <w:p w:rsidR="00BF1D3A" w:rsidRPr="00BF1D3A" w:rsidRDefault="00BF1D3A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BF1D3A" w:rsidRPr="0062174A" w:rsidTr="00BF1D3A">
        <w:tc>
          <w:tcPr>
            <w:tcW w:w="1326" w:type="dxa"/>
            <w:shd w:val="clear" w:color="auto" w:fill="auto"/>
          </w:tcPr>
          <w:p w:rsidR="00BF1D3A" w:rsidRDefault="00BF1D3A" w:rsidP="008C4A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5" w:type="dxa"/>
            <w:shd w:val="clear" w:color="auto" w:fill="auto"/>
          </w:tcPr>
          <w:p w:rsidR="00BF1D3A" w:rsidRPr="00BF1D3A" w:rsidRDefault="00BF1D3A" w:rsidP="000C6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3A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</w:t>
            </w:r>
            <w:r w:rsidR="000C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D3A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</w:t>
            </w:r>
          </w:p>
          <w:p w:rsidR="00BF1D3A" w:rsidRPr="00BF1D3A" w:rsidRDefault="00BF1D3A" w:rsidP="000C655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F33" w:rsidRPr="0062174A" w:rsidRDefault="00EA3F33" w:rsidP="00EA3F33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F6123" w:rsidRPr="00B35EF7" w:rsidRDefault="006F6123" w:rsidP="00074B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EA3F33" w:rsidRDefault="00EA3F3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6F6123" w:rsidRPr="00A8799D" w:rsidRDefault="006F6123" w:rsidP="002A2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>ПАСПОРТ</w:t>
      </w:r>
    </w:p>
    <w:p w:rsidR="00042572" w:rsidRPr="00A8799D" w:rsidRDefault="00D6621F" w:rsidP="0007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Муниципальной </w:t>
      </w:r>
      <w:r w:rsidR="00857C47"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программы «Комплексное развитие </w:t>
      </w:r>
    </w:p>
    <w:p w:rsidR="002B4A0E" w:rsidRDefault="0081749F" w:rsidP="0007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>
        <w:rPr>
          <w:rFonts w:ascii="Times New Roman" w:eastAsiaTheme="minorHAnsi" w:hAnsi="Times New Roman"/>
          <w:b/>
          <w:sz w:val="30"/>
          <w:szCs w:val="30"/>
          <w:lang w:val="ba-RU" w:eastAsia="en-US"/>
        </w:rPr>
        <w:t>т</w:t>
      </w:r>
      <w:proofErr w:type="spellStart"/>
      <w:r>
        <w:rPr>
          <w:rFonts w:ascii="Times New Roman" w:eastAsiaTheme="minorHAnsi" w:hAnsi="Times New Roman"/>
          <w:b/>
          <w:sz w:val="30"/>
          <w:szCs w:val="30"/>
          <w:lang w:eastAsia="en-US"/>
        </w:rPr>
        <w:t>ерритори</w:t>
      </w:r>
      <w:proofErr w:type="spellEnd"/>
      <w:r>
        <w:rPr>
          <w:rFonts w:ascii="Times New Roman" w:eastAsiaTheme="minorHAnsi" w:hAnsi="Times New Roman"/>
          <w:b/>
          <w:sz w:val="30"/>
          <w:szCs w:val="30"/>
          <w:lang w:val="ba-RU" w:eastAsia="en-US"/>
        </w:rPr>
        <w:t>и сельского поселения Старокалкашевский сельсовет</w:t>
      </w:r>
      <w:r w:rsidR="00857C47"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</w:t>
      </w:r>
      <w:r w:rsidR="002B4A0E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муниципального района </w:t>
      </w:r>
      <w:proofErr w:type="spellStart"/>
      <w:r w:rsidR="002B4A0E">
        <w:rPr>
          <w:rFonts w:ascii="Times New Roman" w:eastAsiaTheme="minorHAnsi" w:hAnsi="Times New Roman"/>
          <w:b/>
          <w:sz w:val="30"/>
          <w:szCs w:val="30"/>
          <w:lang w:eastAsia="en-US"/>
        </w:rPr>
        <w:t>Стерлибашевский</w:t>
      </w:r>
      <w:proofErr w:type="spellEnd"/>
      <w:r w:rsidR="002B4A0E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район</w:t>
      </w:r>
    </w:p>
    <w:p w:rsidR="00857C47" w:rsidRPr="00A8799D" w:rsidRDefault="002B4A0E" w:rsidP="0007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  <w:lang w:eastAsia="en-US"/>
        </w:rPr>
      </w:pPr>
      <w:r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</w:t>
      </w:r>
      <w:r w:rsidR="00857C47" w:rsidRPr="00A8799D">
        <w:rPr>
          <w:rFonts w:ascii="Times New Roman" w:eastAsiaTheme="minorHAnsi" w:hAnsi="Times New Roman"/>
          <w:b/>
          <w:sz w:val="30"/>
          <w:szCs w:val="30"/>
          <w:lang w:eastAsia="en-US"/>
        </w:rPr>
        <w:t>Республики Башкортостан»</w:t>
      </w:r>
    </w:p>
    <w:p w:rsidR="00857C47" w:rsidRPr="00B35EF7" w:rsidRDefault="00857C47" w:rsidP="00074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6F6123" w:rsidRPr="00B35EF7" w:rsidRDefault="006F6123" w:rsidP="00074B02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6946"/>
      </w:tblGrid>
      <w:tr w:rsidR="00322ADB" w:rsidRPr="00B35EF7" w:rsidTr="00180445">
        <w:tc>
          <w:tcPr>
            <w:tcW w:w="2694" w:type="dxa"/>
            <w:hideMark/>
          </w:tcPr>
          <w:p w:rsidR="00322ADB" w:rsidRPr="00B35EF7" w:rsidRDefault="00AC51F1" w:rsidP="005F238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Ответственный исполнитель</w:t>
            </w:r>
            <w:r w:rsidR="00322ADB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5F238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муниципальной</w:t>
            </w:r>
            <w:r w:rsidR="00322ADB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программы </w:t>
            </w:r>
          </w:p>
        </w:tc>
        <w:tc>
          <w:tcPr>
            <w:tcW w:w="6946" w:type="dxa"/>
            <w:hideMark/>
          </w:tcPr>
          <w:p w:rsidR="00322ADB" w:rsidRPr="00B35EF7" w:rsidRDefault="00D6621F" w:rsidP="005742B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Администрация 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 xml:space="preserve">сельского поселения Старокалкашевский сельсовет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муниципального района </w:t>
            </w:r>
            <w:proofErr w:type="spellStart"/>
            <w:r w:rsidR="005742B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Стерлибашевский</w:t>
            </w:r>
            <w:proofErr w:type="spellEnd"/>
            <w:r w:rsidR="005742B8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район </w:t>
            </w:r>
            <w:r w:rsidR="00822531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Республики Башкортостан</w:t>
            </w:r>
          </w:p>
        </w:tc>
      </w:tr>
      <w:tr w:rsidR="006F6123" w:rsidRPr="00B35EF7" w:rsidTr="00C44A85">
        <w:tc>
          <w:tcPr>
            <w:tcW w:w="2694" w:type="dxa"/>
            <w:hideMark/>
          </w:tcPr>
          <w:p w:rsidR="006F6123" w:rsidRPr="00B35EF7" w:rsidRDefault="00322ADB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</w:t>
            </w:r>
            <w:r w:rsidR="006F612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оисполнители </w:t>
            </w:r>
            <w:r w:rsidR="00C44A85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государственной </w:t>
            </w:r>
            <w:r w:rsidR="006F612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программы</w:t>
            </w:r>
          </w:p>
        </w:tc>
        <w:tc>
          <w:tcPr>
            <w:tcW w:w="6946" w:type="dxa"/>
            <w:hideMark/>
          </w:tcPr>
          <w:p w:rsidR="006F6123" w:rsidRPr="00140159" w:rsidRDefault="00140159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14015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МБУ «Стерлибашевский информационно-консультационный центр» Администрации муниципального района Стерлибашевский район</w:t>
            </w:r>
          </w:p>
        </w:tc>
      </w:tr>
      <w:tr w:rsidR="006F6123" w:rsidRPr="00B35EF7" w:rsidTr="00C44A85">
        <w:tc>
          <w:tcPr>
            <w:tcW w:w="2694" w:type="dxa"/>
            <w:vMerge w:val="restart"/>
            <w:hideMark/>
          </w:tcPr>
          <w:p w:rsidR="006F6123" w:rsidRPr="00B35EF7" w:rsidRDefault="00C91284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Цель</w:t>
            </w:r>
            <w:r w:rsidR="006F612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и задачи </w:t>
            </w:r>
            <w:r w:rsidR="00C44A85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государственной </w:t>
            </w:r>
            <w:r w:rsidR="006F612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программы</w:t>
            </w:r>
          </w:p>
        </w:tc>
        <w:tc>
          <w:tcPr>
            <w:tcW w:w="6946" w:type="dxa"/>
            <w:hideMark/>
          </w:tcPr>
          <w:p w:rsidR="006F6123" w:rsidRPr="00B35EF7" w:rsidRDefault="00C91284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Цель:</w:t>
            </w:r>
          </w:p>
          <w:p w:rsidR="006F6123" w:rsidRPr="00B35EF7" w:rsidRDefault="00067D2E" w:rsidP="00DF1B1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создать комфортные условия жизнедеятельности на </w:t>
            </w:r>
            <w:proofErr w:type="spellStart"/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территори</w:t>
            </w:r>
            <w:proofErr w:type="spellEnd"/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 xml:space="preserve">и сельского поселения </w:t>
            </w:r>
            <w:r w:rsidR="00DF1B1B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С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 xml:space="preserve">тарокалкашевский сельсовет </w:t>
            </w:r>
            <w:r w:rsidR="0081681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муниципального района </w:t>
            </w:r>
            <w:proofErr w:type="spellStart"/>
            <w:r w:rsidR="0081681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Стерлибашевский</w:t>
            </w:r>
            <w:proofErr w:type="spellEnd"/>
            <w:r w:rsidR="00816810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район Республики Башкортостан</w:t>
            </w:r>
          </w:p>
        </w:tc>
      </w:tr>
      <w:tr w:rsidR="006F6123" w:rsidRPr="00B35EF7" w:rsidTr="00C44A85">
        <w:tc>
          <w:tcPr>
            <w:tcW w:w="2694" w:type="dxa"/>
            <w:vMerge/>
            <w:vAlign w:val="center"/>
            <w:hideMark/>
          </w:tcPr>
          <w:p w:rsidR="006F6123" w:rsidRPr="00B35EF7" w:rsidRDefault="006F6123" w:rsidP="00074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6946" w:type="dxa"/>
            <w:hideMark/>
          </w:tcPr>
          <w:p w:rsidR="006F6123" w:rsidRPr="00B35EF7" w:rsidRDefault="006F6123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Задачи:</w:t>
            </w:r>
          </w:p>
          <w:p w:rsidR="00AC51F1" w:rsidRPr="00B35EF7" w:rsidRDefault="00067D2E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улучшить жилищные условия граждан, проживающих на </w:t>
            </w:r>
            <w:proofErr w:type="spellStart"/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территори</w:t>
            </w:r>
            <w:proofErr w:type="spellEnd"/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и сельского поселения</w:t>
            </w: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;</w:t>
            </w:r>
          </w:p>
          <w:p w:rsidR="00067D2E" w:rsidRPr="00B35EF7" w:rsidRDefault="00AE7043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обеспечить рост сельского населения за с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чет развития инфраструктуры на </w:t>
            </w:r>
            <w:proofErr w:type="spellStart"/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территори</w:t>
            </w:r>
            <w:proofErr w:type="spellEnd"/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и сельского поселения</w:t>
            </w:r>
            <w:r w:rsidR="00067D2E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;</w:t>
            </w:r>
          </w:p>
          <w:p w:rsidR="00816810" w:rsidRDefault="00AE7043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повысить обеспеченность сельскохозяйственных товаропроизводителей квалифицированными кадрами, </w:t>
            </w:r>
          </w:p>
          <w:p w:rsidR="00067D2E" w:rsidRPr="00B35EF7" w:rsidRDefault="00AE7043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а также обеспечить снижение уровня безработицы сельского населения</w:t>
            </w:r>
          </w:p>
        </w:tc>
      </w:tr>
      <w:tr w:rsidR="00D65070" w:rsidRPr="00B35EF7" w:rsidTr="00D65070">
        <w:tc>
          <w:tcPr>
            <w:tcW w:w="2694" w:type="dxa"/>
            <w:hideMark/>
          </w:tcPr>
          <w:p w:rsidR="00D65070" w:rsidRDefault="003C2442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Срок</w:t>
            </w:r>
            <w:r w:rsidR="00D65070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и этапы реализации государственной программы</w:t>
            </w:r>
          </w:p>
          <w:p w:rsidR="00364D6D" w:rsidRPr="00B35EF7" w:rsidRDefault="00364D6D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D65070" w:rsidRPr="00B35EF7" w:rsidRDefault="0081749F" w:rsidP="0081749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2022 год</w:t>
            </w:r>
          </w:p>
        </w:tc>
      </w:tr>
      <w:tr w:rsidR="00F50930" w:rsidRPr="00B35EF7" w:rsidTr="00180445">
        <w:tc>
          <w:tcPr>
            <w:tcW w:w="2694" w:type="dxa"/>
            <w:hideMark/>
          </w:tcPr>
          <w:p w:rsidR="00F50930" w:rsidRPr="00B35EF7" w:rsidRDefault="00F50930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Целевые индикаторы и показатели государственной программы</w:t>
            </w:r>
          </w:p>
        </w:tc>
        <w:tc>
          <w:tcPr>
            <w:tcW w:w="6946" w:type="dxa"/>
            <w:hideMark/>
          </w:tcPr>
          <w:p w:rsidR="00F50930" w:rsidRPr="00B35EF7" w:rsidRDefault="00321E87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</w:t>
            </w:r>
            <w:r w:rsidR="00F50930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беспеченность жильем в расчете на одного сельского жителя;</w:t>
            </w:r>
          </w:p>
          <w:p w:rsidR="00F50930" w:rsidRPr="00B35EF7" w:rsidRDefault="00F50930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доля сельского населения в общей численности населения Республики Башкортостан</w:t>
            </w:r>
            <w:r w:rsidR="001E7AC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;</w:t>
            </w:r>
          </w:p>
          <w:p w:rsidR="00F50930" w:rsidRPr="00B35EF7" w:rsidRDefault="00F50930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обеспеченность сельскохозяйственных товаропроизводителей квалифицированными кадрами</w:t>
            </w:r>
            <w:r w:rsidR="00AE704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;</w:t>
            </w:r>
          </w:p>
          <w:p w:rsidR="00AE7043" w:rsidRPr="00B35EF7" w:rsidRDefault="006B5BDA" w:rsidP="006B5BD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снижения уров</w:t>
            </w:r>
            <w:r w:rsidR="00AE704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я</w:t>
            </w:r>
            <w:r w:rsidR="00AE7043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безработицы сельского населения</w:t>
            </w:r>
          </w:p>
        </w:tc>
      </w:tr>
      <w:tr w:rsidR="006F6123" w:rsidRPr="00B35EF7" w:rsidTr="00C44A85">
        <w:tc>
          <w:tcPr>
            <w:tcW w:w="2694" w:type="dxa"/>
            <w:hideMark/>
          </w:tcPr>
          <w:p w:rsidR="006F6123" w:rsidRPr="00B35EF7" w:rsidRDefault="006F6123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Ресурсное обеспечение </w:t>
            </w:r>
            <w:r w:rsidR="00C44A85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государственной </w:t>
            </w: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программы</w:t>
            </w:r>
          </w:p>
        </w:tc>
        <w:tc>
          <w:tcPr>
            <w:tcW w:w="6946" w:type="dxa"/>
            <w:hideMark/>
          </w:tcPr>
          <w:p w:rsidR="006F6123" w:rsidRPr="004E3909" w:rsidRDefault="006F6123" w:rsidP="00074B02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Общий объем финансового обеспечения</w:t>
            </w:r>
            <w:r w:rsidR="002479F4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C44A85"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государственной 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программы </w:t>
            </w:r>
            <w:r w:rsidRPr="00B35EF7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составит </w:t>
            </w:r>
            <w:r w:rsidR="00687BAB" w:rsidRPr="00687BAB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1 307115,52</w:t>
            </w:r>
            <w:r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рублей, в том числе за счет средств:</w:t>
            </w:r>
          </w:p>
          <w:p w:rsidR="006F6123" w:rsidRPr="004E3909" w:rsidRDefault="006F6123" w:rsidP="0081749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а) бюджета Республики Башкортостан – </w:t>
            </w:r>
            <w:r w:rsidR="00443BB1"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br/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278 116,30</w:t>
            </w:r>
            <w:r w:rsidR="009B7B87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en-US"/>
              </w:rPr>
              <w:t xml:space="preserve"> 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рублей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;</w:t>
            </w:r>
            <w:r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</w:p>
          <w:p w:rsidR="0081749F" w:rsidRDefault="006F6123" w:rsidP="0081749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</w:pPr>
            <w:r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б) федерального бюджета –</w:t>
            </w:r>
            <w:r w:rsidR="0081749F"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 xml:space="preserve"> </w:t>
            </w:r>
          </w:p>
          <w:p w:rsidR="006F6123" w:rsidRPr="0081749F" w:rsidRDefault="0081749F" w:rsidP="0081749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622 473,71</w:t>
            </w:r>
            <w:r w:rsidR="006F6123" w:rsidRPr="006118DF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;</w:t>
            </w:r>
          </w:p>
          <w:p w:rsidR="00687BAB" w:rsidRDefault="00687BAB" w:rsidP="00687B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ого</w:t>
            </w:r>
            <w:r w:rsidR="006F6123"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а</w:t>
            </w:r>
            <w:r w:rsidR="006F6123"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443BB1"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–</w:t>
            </w:r>
          </w:p>
          <w:p w:rsidR="006F6123" w:rsidRPr="00687BAB" w:rsidRDefault="00687BAB" w:rsidP="00687B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366 668, 79</w:t>
            </w:r>
            <w:r w:rsidR="006F6123"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>;</w:t>
            </w:r>
          </w:p>
          <w:p w:rsidR="00687BAB" w:rsidRDefault="006F6123" w:rsidP="00687B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</w:pPr>
            <w:r w:rsidRPr="004E3909"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г) внебюджетных источников –</w:t>
            </w:r>
          </w:p>
          <w:p w:rsidR="00D632CC" w:rsidRPr="00B35EF7" w:rsidRDefault="00687BAB" w:rsidP="00687BAB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a-RU" w:eastAsia="en-US"/>
              </w:rPr>
              <w:t xml:space="preserve">39 856,72 рублей </w:t>
            </w:r>
          </w:p>
        </w:tc>
      </w:tr>
    </w:tbl>
    <w:p w:rsidR="0077636F" w:rsidRPr="00B35EF7" w:rsidRDefault="0077636F" w:rsidP="00074B0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A3F33" w:rsidRDefault="00EA3F33" w:rsidP="00074B0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537A9" w:rsidRDefault="00F537A9" w:rsidP="00074B0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A3F33" w:rsidRPr="008B0D5F" w:rsidRDefault="00EA3F33" w:rsidP="00EA3F33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357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текущего состояния развития сельских территорий муниципального района </w:t>
      </w:r>
      <w:proofErr w:type="spellStart"/>
      <w:r w:rsidR="005742B8">
        <w:rPr>
          <w:rFonts w:ascii="Times New Roman" w:eastAsia="Times New Roman" w:hAnsi="Times New Roman" w:cs="Times New Roman"/>
          <w:b/>
          <w:sz w:val="28"/>
          <w:szCs w:val="28"/>
        </w:rPr>
        <w:t>Стерлибашевский</w:t>
      </w:r>
      <w:proofErr w:type="spellEnd"/>
      <w:r w:rsidR="00574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B0D5F" w:rsidRDefault="008B0D5F" w:rsidP="008B0D5F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</w:p>
    <w:p w:rsidR="008B0D5F" w:rsidRPr="00023B08" w:rsidRDefault="008B0D5F" w:rsidP="0023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Сельское поселение </w:t>
      </w:r>
      <w:r w:rsidRPr="002300E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a-RU"/>
        </w:rPr>
        <w:t>Старокалкашевский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расположен в </w:t>
      </w:r>
      <w:r w:rsidR="007004EC" w:rsidRPr="00866727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восточной</w:t>
      </w:r>
      <w:r w:rsidR="007004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a-RU"/>
        </w:rPr>
        <w:t xml:space="preserve">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 муниципального района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Стерлибашевский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 Республики Башкортостан с административным центром в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деревне Старый Калкаш</w:t>
      </w:r>
      <w:r w:rsidRPr="002300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В состав сельского поселения входят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8 деревень: д</w:t>
      </w:r>
      <w:proofErr w:type="gramStart"/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.С</w:t>
      </w:r>
      <w:proofErr w:type="gramEnd"/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тарый Калкаш, д.Новый Калкаш, д.Баимово, д.Покровка, д.Корнеевка, д.Чегодаевка, д.Дмитриевка, д.Лугавушка.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сельского поселения составляет </w:t>
      </w:r>
      <w:r w:rsidR="00866727" w:rsidRPr="00866727">
        <w:rPr>
          <w:rFonts w:ascii="Times New Roman" w:eastAsia="Times New Roman" w:hAnsi="Times New Roman" w:cs="Times New Roman"/>
          <w:sz w:val="28"/>
          <w:szCs w:val="28"/>
          <w:lang w:val="ba-RU"/>
        </w:rPr>
        <w:t>10 881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га. Граничит на 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юго-западе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с землями сельского поселения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Стерлибашевский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Стерлибашевского</w:t>
      </w:r>
      <w:r w:rsidR="007004EC">
        <w:rPr>
          <w:rFonts w:ascii="Times New Roman" w:eastAsia="Times New Roman" w:hAnsi="Times New Roman" w:cs="Times New Roman"/>
          <w:sz w:val="28"/>
          <w:szCs w:val="28"/>
        </w:rPr>
        <w:t xml:space="preserve"> района, на 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>юго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-востоке с землями сельского поселения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Николаевский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Стерлитамакского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Численность населения сельского поселения 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Старокалкашевский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составляет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895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человек, в том числе детей дошкольного возраста </w:t>
      </w:r>
      <w:r w:rsidRP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866727" w:rsidRP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56</w:t>
      </w:r>
      <w:r w:rsidRP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, школьников - </w:t>
      </w:r>
      <w:r w:rsidR="00866727" w:rsidRP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82</w:t>
      </w:r>
      <w:r w:rsidRPr="00023B08">
        <w:rPr>
          <w:rFonts w:ascii="Times New Roman" w:eastAsia="Times New Roman" w:hAnsi="Times New Roman" w:cs="Times New Roman"/>
          <w:bCs/>
          <w:sz w:val="28"/>
          <w:szCs w:val="28"/>
        </w:rPr>
        <w:t>, населения тру</w:t>
      </w:r>
      <w:r w:rsidR="00866727" w:rsidRP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доспособного возраста - </w:t>
      </w:r>
      <w:r w:rsidR="00866727" w:rsidRP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489</w:t>
      </w:r>
      <w:r w:rsidRPr="00023B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0D5F" w:rsidRPr="002300EC" w:rsidRDefault="008B0D5F" w:rsidP="0023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Протяженность сети дорог фактически составляет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10,8 к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м, в том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числе: асфальтированных дорог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1,2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км, покрытых щебнем –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8,88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км. </w:t>
      </w:r>
    </w:p>
    <w:p w:rsidR="008B0D5F" w:rsidRPr="002300EC" w:rsidRDefault="00DF1B1B" w:rsidP="00D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lastRenderedPageBreak/>
        <w:t xml:space="preserve"> 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Протяженность водопроводных сетей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7100 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м, имеется 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2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скважин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ы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</w:rPr>
        <w:t>. Водопроводные сети требуют ре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</w:rPr>
        <w:t>монта, износ сетей составляет -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5</w:t>
      </w:r>
      <w:r w:rsidR="008B0D5F" w:rsidRPr="002300EC">
        <w:rPr>
          <w:rFonts w:ascii="Times New Roman" w:eastAsia="Times New Roman" w:hAnsi="Times New Roman" w:cs="Times New Roman"/>
          <w:bCs/>
          <w:sz w:val="28"/>
          <w:szCs w:val="28"/>
        </w:rPr>
        <w:t>0 %.</w:t>
      </w:r>
      <w:r w:rsidR="008B0D5F" w:rsidRPr="0023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5F" w:rsidRPr="00DF1B1B" w:rsidRDefault="00DF1B1B" w:rsidP="0023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Протяженность уличной газовой сети составляет 2100 м, негазифицированных населенных пунктов- 3.</w:t>
      </w:r>
    </w:p>
    <w:p w:rsidR="008B0D5F" w:rsidRPr="002300EC" w:rsidRDefault="008B0D5F" w:rsidP="002300E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Уровень жизни сельского населения остается низким, увеличивается разрыв между городом и селом по уровню доходов.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br/>
        <w:t xml:space="preserve">В сельском хозяйстве осуществляют деятельность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7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крестьянских</w:t>
      </w:r>
      <w:r w:rsidR="00023B08">
        <w:rPr>
          <w:rFonts w:ascii="Times New Roman" w:eastAsia="Times New Roman" w:hAnsi="Times New Roman" w:cs="Times New Roman"/>
          <w:sz w:val="28"/>
          <w:szCs w:val="28"/>
        </w:rPr>
        <w:t xml:space="preserve"> фермерских хозяйств,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08" w:rsidRPr="00023B08">
        <w:rPr>
          <w:rFonts w:ascii="Times New Roman" w:eastAsia="Times New Roman" w:hAnsi="Times New Roman" w:cs="Times New Roman"/>
          <w:sz w:val="28"/>
          <w:szCs w:val="28"/>
          <w:lang w:val="ba-RU"/>
        </w:rPr>
        <w:t>331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личных подсобных хозяйств.</w:t>
      </w:r>
    </w:p>
    <w:p w:rsidR="002300EC" w:rsidRPr="002300EC" w:rsidRDefault="002300EC" w:rsidP="002300E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EC">
        <w:rPr>
          <w:rFonts w:ascii="Times New Roman" w:eastAsia="Times New Roman" w:hAnsi="Times New Roman" w:cs="Times New Roman"/>
          <w:sz w:val="28"/>
          <w:szCs w:val="28"/>
        </w:rPr>
        <w:t>Острыми остаются  проблемы отсутствия подъездных автомобильных дорог с твердым покрытием к некоторым населенным пунктам.</w:t>
      </w:r>
    </w:p>
    <w:p w:rsidR="008B0D5F" w:rsidRPr="002300EC" w:rsidRDefault="008B0D5F" w:rsidP="002300E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D5F" w:rsidRPr="002300EC" w:rsidRDefault="008B0D5F" w:rsidP="0023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сельского поселения функционир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ует МОБУ СОШ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д</w:t>
      </w:r>
      <w:proofErr w:type="gramStart"/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.С</w:t>
      </w:r>
      <w:proofErr w:type="gramEnd"/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тарый Калкаш,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данный момент  в  ней обучается  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82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учащихся,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2 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</w:rPr>
        <w:t>детски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х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а</w:t>
      </w:r>
      <w:r w:rsidR="00023B08">
        <w:rPr>
          <w:rFonts w:ascii="Times New Roman" w:eastAsia="Times New Roman" w:hAnsi="Times New Roman" w:cs="Times New Roman"/>
          <w:bCs/>
          <w:sz w:val="28"/>
          <w:szCs w:val="28"/>
        </w:rPr>
        <w:t xml:space="preserve"> , которые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посещают  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35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детей.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5F" w:rsidRPr="002300EC" w:rsidRDefault="008B0D5F" w:rsidP="0023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сел</w:t>
      </w:r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 xml:space="preserve">ьского поселения </w:t>
      </w:r>
      <w:proofErr w:type="spellStart"/>
      <w:r w:rsidRPr="002300EC">
        <w:rPr>
          <w:rFonts w:ascii="Times New Roman" w:eastAsia="Times New Roman" w:hAnsi="Times New Roman" w:cs="Times New Roman"/>
          <w:bCs/>
          <w:sz w:val="28"/>
          <w:szCs w:val="28"/>
        </w:rPr>
        <w:t>функциониру</w:t>
      </w:r>
      <w:proofErr w:type="spellEnd"/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ют 3 </w:t>
      </w:r>
      <w:proofErr w:type="gramStart"/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фельдшерско-акушерских</w:t>
      </w:r>
      <w:proofErr w:type="gramEnd"/>
      <w:r w:rsidRPr="002300EC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пункта.</w:t>
      </w:r>
    </w:p>
    <w:p w:rsidR="008B0D5F" w:rsidRPr="002300EC" w:rsidRDefault="008B0D5F" w:rsidP="0023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функционирует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1 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ая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0EC">
        <w:rPr>
          <w:rFonts w:ascii="Times New Roman" w:eastAsia="Times New Roman" w:hAnsi="Times New Roman" w:cs="Times New Roman"/>
          <w:sz w:val="28"/>
          <w:szCs w:val="28"/>
        </w:rPr>
        <w:t>точ</w:t>
      </w:r>
      <w:proofErr w:type="spellEnd"/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ка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индивидуального предпринимателя</w:t>
      </w:r>
      <w:r w:rsidRPr="00230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00EC" w:rsidRPr="00A8799D" w:rsidRDefault="002300EC" w:rsidP="002300E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«Комплексное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и сельского поселения Старокалкашевский сельсовет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Башкортостан» (далее – муниципальная программа) охватывает вопросы государственной поддержки процессов обустройства объектами социальной и инженерной инфраструктуры и благоустройства площадок под компактную жилищную застройку на сельских территориях, благоустройства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и сельского поселения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, строительства и </w:t>
      </w:r>
      <w:proofErr w:type="gramStart"/>
      <w:r w:rsidRPr="00A8799D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proofErr w:type="gram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к ближайшим общественно значимым объектам сельских населенных пунктов, к объектам производства и переработки продукции в населенных пунктах, расположенных на сельских территориях, а также вопросы оказания содействия </w:t>
      </w:r>
      <w:proofErr w:type="spellStart"/>
      <w:r w:rsidRPr="00A8799D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обеспечении квалифицированными специалистами, создания для сельского населения благоприятных условий жизнедеятельности, расширения рынка труда и его привлекательности на селе. В части обеспечения доступности для сельского населения объектов здравоохранения, образования, культуры и спорта предусматриваются проведение их капитального ремонта, создание и обновление их материально-технической базы, а также приобретение специализированного транспорта, в том числе автобусов, санитарного транспорта, мобильных медицинских комплексов и т.д. </w:t>
      </w:r>
    </w:p>
    <w:p w:rsidR="00EF494D" w:rsidRPr="00A8799D" w:rsidRDefault="00EF494D" w:rsidP="00074B0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123" w:rsidRPr="00AA757A" w:rsidRDefault="00F50930" w:rsidP="007A50C7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8378D1" w:rsidRPr="00AA757A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6F6123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</w:t>
      </w:r>
      <w:r w:rsidR="00D6621F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</w:t>
      </w:r>
      <w:r w:rsidR="00C44A85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6123" w:rsidRPr="00AA757A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6F6123" w:rsidRPr="00A8799D" w:rsidRDefault="006F6123" w:rsidP="00074B0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74E" w:rsidRPr="00A8799D" w:rsidRDefault="007D174E" w:rsidP="00656258">
      <w:pPr>
        <w:widowControl w:val="0"/>
        <w:autoSpaceDE w:val="0"/>
        <w:autoSpaceDN w:val="0"/>
        <w:spacing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8378D1" w:rsidRPr="00A8799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и задачи 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963918" w:rsidRPr="00A8799D">
        <w:rPr>
          <w:rFonts w:ascii="Times New Roman" w:eastAsia="Times New Roman" w:hAnsi="Times New Roman" w:cs="Times New Roman"/>
          <w:sz w:val="28"/>
          <w:szCs w:val="28"/>
        </w:rPr>
        <w:t>определены в соответствии с государственной программой Российской Федерации «Комплексное развитие сельских территорий», утвержденной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963918" w:rsidRPr="00A8799D">
        <w:rPr>
          <w:rFonts w:ascii="Times New Roman" w:eastAsia="Times New Roman" w:hAnsi="Times New Roman" w:cs="Times New Roman"/>
          <w:sz w:val="28"/>
          <w:szCs w:val="28"/>
        </w:rPr>
        <w:t xml:space="preserve">овлением Правительства Российской Федерации от 31 мая </w:t>
      </w:r>
      <w:r w:rsidR="00182B51" w:rsidRPr="00A8799D">
        <w:rPr>
          <w:rFonts w:ascii="Times New Roman" w:eastAsia="Times New Roman" w:hAnsi="Times New Roman" w:cs="Times New Roman"/>
          <w:sz w:val="28"/>
          <w:szCs w:val="28"/>
        </w:rPr>
        <w:br/>
      </w:r>
      <w:r w:rsidR="00963918" w:rsidRPr="00A8799D">
        <w:rPr>
          <w:rFonts w:ascii="Times New Roman" w:eastAsia="Times New Roman" w:hAnsi="Times New Roman" w:cs="Times New Roman"/>
          <w:sz w:val="28"/>
          <w:szCs w:val="28"/>
        </w:rPr>
        <w:lastRenderedPageBreak/>
        <w:t>2019 года № 696</w:t>
      </w:r>
      <w:r w:rsidR="00656258" w:rsidRPr="00A8799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постановлением Правительства Российской Федерации от 17 октября 2019 года № 1332)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программой «Комплексное развитие сельских территорий», утвержденной 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Стратегией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оссийской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период д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о 2030 г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>ода, у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811673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811673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11673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707C88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969" w:rsidRPr="00A8799D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182B51" w:rsidRPr="00A8799D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182B51" w:rsidRPr="00A8799D">
        <w:rPr>
          <w:rFonts w:ascii="Times New Roman" w:eastAsia="Times New Roman" w:hAnsi="Times New Roman" w:cs="Times New Roman"/>
          <w:sz w:val="28"/>
          <w:szCs w:val="28"/>
        </w:rPr>
        <w:br/>
        <w:t>2015 года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 № 151</w:t>
      </w:r>
      <w:r w:rsidR="00182B51" w:rsidRPr="00A8799D">
        <w:rPr>
          <w:rFonts w:ascii="Times New Roman" w:eastAsia="Times New Roman" w:hAnsi="Times New Roman" w:cs="Times New Roman"/>
          <w:sz w:val="28"/>
          <w:szCs w:val="28"/>
        </w:rPr>
        <w:t>-р (с изменениями, внесенными распоряжением Правительства Российской Федерации от 13 января 2017 года № 8-р).</w:t>
      </w:r>
      <w:r w:rsidR="00C84BDA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>Стратегией социально-экономического р</w:t>
      </w:r>
      <w:r w:rsidR="00AD34A7">
        <w:rPr>
          <w:rFonts w:ascii="Times New Roman" w:eastAsia="Times New Roman" w:hAnsi="Times New Roman" w:cs="Times New Roman"/>
          <w:sz w:val="28"/>
          <w:szCs w:val="28"/>
        </w:rPr>
        <w:t>азвития муниципального района Стерлибашев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>ский район Республики Башкортостан до 2030 г</w:t>
      </w:r>
      <w:r w:rsidR="00C84BDA" w:rsidRPr="00A879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8B3D52" w:rsidRPr="00A8799D" w:rsidRDefault="00225E30" w:rsidP="00656258">
      <w:pPr>
        <w:widowControl w:val="0"/>
        <w:autoSpaceDE w:val="0"/>
        <w:autoSpaceDN w:val="0"/>
        <w:spacing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D6621F"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35A3D" w:rsidRPr="00A8799D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ы – </w:t>
      </w:r>
      <w:r w:rsidR="008B3D52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создать комфортные условия жизнедеятельности на </w:t>
      </w:r>
      <w:proofErr w:type="spellStart"/>
      <w:r w:rsidR="008B3D52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</w:t>
      </w:r>
      <w:proofErr w:type="spellEnd"/>
      <w:r w:rsidR="002300EC"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  <w:t>и сельского поселения</w:t>
      </w:r>
      <w:r w:rsidR="008B3D52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6F6123" w:rsidRPr="00A8799D" w:rsidRDefault="00225E30" w:rsidP="00656258">
      <w:pPr>
        <w:widowControl w:val="0"/>
        <w:autoSpaceDE w:val="0"/>
        <w:autoSpaceDN w:val="0"/>
        <w:spacing w:before="220"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182B51" w:rsidRPr="00A8799D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D0286E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23" w:rsidRPr="00A8799D">
        <w:rPr>
          <w:rFonts w:ascii="Times New Roman" w:eastAsia="Times New Roman" w:hAnsi="Times New Roman" w:cs="Times New Roman"/>
          <w:sz w:val="28"/>
          <w:szCs w:val="28"/>
        </w:rPr>
        <w:t>предусматривается решение следующих задач:</w:t>
      </w:r>
    </w:p>
    <w:p w:rsidR="004F0E71" w:rsidRPr="00A8799D" w:rsidRDefault="004F0E71" w:rsidP="00656258">
      <w:pPr>
        <w:widowControl w:val="0"/>
        <w:autoSpaceDE w:val="0"/>
        <w:autoSpaceDN w:val="0"/>
        <w:spacing w:before="220"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улучшить жилищные условия граждан, проживающих на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  <w:t xml:space="preserve"> территории сельского поселения</w:t>
      </w: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300EC" w:rsidRDefault="004F0E71" w:rsidP="00656258">
      <w:pPr>
        <w:widowControl w:val="0"/>
        <w:autoSpaceDE w:val="0"/>
        <w:autoSpaceDN w:val="0"/>
        <w:spacing w:before="220"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 рост сельского населения за счет развития инфраструктуры</w:t>
      </w:r>
    </w:p>
    <w:p w:rsidR="004F0E71" w:rsidRPr="00A8799D" w:rsidRDefault="004F0E71" w:rsidP="00656258">
      <w:pPr>
        <w:widowControl w:val="0"/>
        <w:autoSpaceDE w:val="0"/>
        <w:autoSpaceDN w:val="0"/>
        <w:spacing w:before="220"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6F6123" w:rsidRPr="00AA757A" w:rsidRDefault="006F6123" w:rsidP="00656258">
      <w:pPr>
        <w:widowControl w:val="0"/>
        <w:autoSpaceDE w:val="0"/>
        <w:autoSpaceDN w:val="0"/>
        <w:spacing w:after="0" w:line="228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123" w:rsidRPr="00AA757A" w:rsidRDefault="00535A3D" w:rsidP="00656258">
      <w:pPr>
        <w:pStyle w:val="a6"/>
        <w:widowControl w:val="0"/>
        <w:numPr>
          <w:ilvl w:val="0"/>
          <w:numId w:val="16"/>
        </w:numPr>
        <w:tabs>
          <w:tab w:val="left" w:pos="567"/>
          <w:tab w:val="left" w:pos="709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spacing w:after="0" w:line="228" w:lineRule="auto"/>
        <w:ind w:left="357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этапы реализации </w:t>
      </w:r>
      <w:r w:rsidR="00D0286E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6F6123" w:rsidRPr="00A8799D" w:rsidRDefault="006F6123" w:rsidP="00656258">
      <w:pPr>
        <w:widowControl w:val="0"/>
        <w:autoSpaceDE w:val="0"/>
        <w:autoSpaceDN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A3D" w:rsidRPr="00A8799D" w:rsidRDefault="00535A3D" w:rsidP="00656258">
      <w:pPr>
        <w:widowControl w:val="0"/>
        <w:autoSpaceDE w:val="0"/>
        <w:autoSpaceDN w:val="0"/>
        <w:spacing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D0286E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предус</w:t>
      </w:r>
      <w:r w:rsidR="002300EC">
        <w:rPr>
          <w:rFonts w:ascii="Times New Roman" w:eastAsia="Times New Roman" w:hAnsi="Times New Roman" w:cs="Times New Roman"/>
          <w:sz w:val="28"/>
          <w:szCs w:val="28"/>
        </w:rPr>
        <w:t xml:space="preserve">мотрена 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в 2022 году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A3D" w:rsidRPr="00A8799D" w:rsidRDefault="00535A3D" w:rsidP="00656258">
      <w:pPr>
        <w:widowControl w:val="0"/>
        <w:autoSpaceDE w:val="0"/>
        <w:autoSpaceDN w:val="0"/>
        <w:spacing w:after="0" w:line="228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3D" w:rsidRPr="00AA757A" w:rsidRDefault="00535A3D" w:rsidP="00656258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 w:line="228" w:lineRule="auto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и показателей </w:t>
      </w:r>
      <w:r w:rsidR="008378D1" w:rsidRPr="00AA757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0286E" w:rsidRPr="00AA75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5A3D" w:rsidRPr="00A8799D" w:rsidRDefault="00535A3D" w:rsidP="00656258">
      <w:pPr>
        <w:pStyle w:val="a6"/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A3D" w:rsidRPr="00A8799D" w:rsidRDefault="00535A3D" w:rsidP="00656258">
      <w:pPr>
        <w:pStyle w:val="a6"/>
        <w:widowControl w:val="0"/>
        <w:autoSpaceDE w:val="0"/>
        <w:autoSpaceDN w:val="0"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 w:rsidR="001D1FD1" w:rsidRPr="00A8799D">
        <w:rPr>
          <w:rFonts w:ascii="Times New Roman" w:eastAsia="Times New Roman" w:hAnsi="Times New Roman" w:cs="Times New Roman"/>
          <w:sz w:val="28"/>
          <w:szCs w:val="28"/>
        </w:rPr>
        <w:t xml:space="preserve">целевых </w:t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>индикаторах</w:t>
      </w:r>
      <w:r w:rsidR="001D1FD1" w:rsidRPr="00A8799D">
        <w:rPr>
          <w:rFonts w:ascii="Times New Roman" w:eastAsia="Times New Roman" w:hAnsi="Times New Roman" w:cs="Times New Roman"/>
          <w:sz w:val="28"/>
          <w:szCs w:val="28"/>
        </w:rPr>
        <w:t xml:space="preserve"> и показателях</w:t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86E"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182B51" w:rsidRPr="00A8799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8378D1"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>их значениях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приложении № 1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br/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AB1029"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833" w:rsidRPr="00A8799D" w:rsidRDefault="00FA1FC1" w:rsidP="00656258">
      <w:pPr>
        <w:pStyle w:val="a6"/>
        <w:widowControl w:val="0"/>
        <w:autoSpaceDE w:val="0"/>
        <w:autoSpaceDN w:val="0"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D0286E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 для  оценки  степени достижения запланированных  результатов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FA1FC1" w:rsidRPr="00A8799D" w:rsidRDefault="00FA1FC1" w:rsidP="00656258">
      <w:pPr>
        <w:pStyle w:val="a6"/>
        <w:widowControl w:val="0"/>
        <w:autoSpaceDE w:val="0"/>
        <w:autoSpaceDN w:val="0"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833" w:rsidRPr="00AA757A" w:rsidRDefault="00927833" w:rsidP="00656258">
      <w:pPr>
        <w:pStyle w:val="a6"/>
        <w:widowControl w:val="0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spacing w:after="0" w:line="228" w:lineRule="auto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D0286E" w:rsidRPr="00AA75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927833" w:rsidRPr="00A8799D" w:rsidRDefault="00927833" w:rsidP="00656258">
      <w:pPr>
        <w:pStyle w:val="a6"/>
        <w:widowControl w:val="0"/>
        <w:autoSpaceDE w:val="0"/>
        <w:autoSpaceDN w:val="0"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833" w:rsidRPr="00A8799D" w:rsidRDefault="008378D1" w:rsidP="00656258">
      <w:pPr>
        <w:pStyle w:val="a6"/>
        <w:widowControl w:val="0"/>
        <w:autoSpaceDE w:val="0"/>
        <w:autoSpaceDN w:val="0"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>еализаци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CBC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программы п</w:t>
      </w:r>
      <w:r w:rsidR="00220889" w:rsidRPr="00A8799D">
        <w:rPr>
          <w:rFonts w:ascii="Times New Roman" w:eastAsia="Times New Roman" w:hAnsi="Times New Roman" w:cs="Times New Roman"/>
          <w:sz w:val="28"/>
          <w:szCs w:val="28"/>
        </w:rPr>
        <w:t>редусматривае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т финансирование за счет средств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 xml:space="preserve"> бюджета Республики Башкортостан, федерального бюджета, </w:t>
      </w:r>
      <w:r w:rsidR="00395564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CBC" w:rsidRPr="00A8799D">
        <w:rPr>
          <w:rFonts w:ascii="Times New Roman" w:eastAsia="Times New Roman" w:hAnsi="Times New Roman" w:cs="Times New Roman"/>
          <w:sz w:val="28"/>
          <w:szCs w:val="28"/>
        </w:rPr>
        <w:t xml:space="preserve">бюджета  муниципального 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 xml:space="preserve">Стерлибашевский </w:t>
      </w:r>
      <w:r w:rsidR="00A65CBC" w:rsidRPr="00A8799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FF67CE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 w:rsidR="00395564" w:rsidRPr="00A879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5CBC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>внебюджетных источников.</w:t>
      </w:r>
    </w:p>
    <w:p w:rsidR="00927833" w:rsidRPr="00A8799D" w:rsidRDefault="00927833" w:rsidP="00656258">
      <w:pPr>
        <w:pStyle w:val="a6"/>
        <w:widowControl w:val="0"/>
        <w:autoSpaceDE w:val="0"/>
        <w:autoSpaceDN w:val="0"/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федерального бюджета определяется на основании ежегодно заключаемого соглашения между Министерством сельского хозяйства </w:t>
      </w:r>
      <w:r w:rsidR="00385EC6" w:rsidRPr="00A8799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85EC6" w:rsidRPr="00A879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385EC6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FF67CE" w:rsidRPr="00A87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5564" w:rsidRPr="00A8799D">
        <w:rPr>
          <w:rFonts w:ascii="Times New Roman" w:eastAsia="Times New Roman" w:hAnsi="Times New Roman" w:cs="Times New Roman"/>
          <w:sz w:val="28"/>
          <w:szCs w:val="28"/>
        </w:rPr>
        <w:t>в части мероприятий по строительству и реко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 xml:space="preserve">нструкции автомобильных дорог – </w:t>
      </w:r>
      <w:r w:rsidR="00395564" w:rsidRPr="00A8799D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EF52C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 комитетом </w:t>
      </w:r>
      <w:r w:rsidR="00395564" w:rsidRPr="008C4AD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EF52C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EF52C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F52CC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транспорту и дорожному хозяйству</w:t>
      </w:r>
      <w:r w:rsidR="00395564" w:rsidRPr="00A8799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о предоставлении средств федерального бюджета на исполнение расходных обязательств бюджету Республики Башкортостан на очередной финансовый год по</w:t>
      </w:r>
      <w:proofErr w:type="gram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государственной поддержки (субсидий) в соответствии с достигнутыми контрольными индикаторами и целевыми показателями.</w:t>
      </w:r>
    </w:p>
    <w:p w:rsidR="00281EBD" w:rsidRPr="00A8799D" w:rsidRDefault="00FF67CE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внебюджетных источников, предусмотренных государственной программой, включают собственные ресурсы сельскохозяйственных товаропроизводителей, к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редитные средства и займы.</w:t>
      </w:r>
    </w:p>
    <w:p w:rsidR="00FF67CE" w:rsidRPr="00A8799D" w:rsidRDefault="00FF67CE" w:rsidP="00364D6D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Внебюджетные средства привлекаются муниципальными заказчиками за счет:</w:t>
      </w:r>
    </w:p>
    <w:p w:rsidR="00FF67CE" w:rsidRPr="00A8799D" w:rsidRDefault="00FF67CE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инвесторов, организаций, граждан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на разработку проектно-сметной документации;</w:t>
      </w:r>
    </w:p>
    <w:p w:rsidR="00FF67CE" w:rsidRPr="00A8799D" w:rsidRDefault="00FF67CE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населения (домовладельцев)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на подключение жилых домов к построенным сетям водоснабжения и газоснабжения;</w:t>
      </w:r>
    </w:p>
    <w:p w:rsidR="00FF67CE" w:rsidRPr="00A8799D" w:rsidRDefault="00FF67CE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собственных (заемных) средств граждан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социальных выплат;</w:t>
      </w:r>
    </w:p>
    <w:p w:rsidR="00FF67CE" w:rsidRPr="00A8799D" w:rsidRDefault="00FF67CE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работодателей </w:t>
      </w:r>
      <w:r w:rsidR="00281EBD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субсидий на софинансирование расходных обязательств муниципальных районов Республики Башкортостан по строительству (приобретению) жилья, предоставляемого гражданам по договорам найма жилого помещения.</w:t>
      </w:r>
    </w:p>
    <w:p w:rsidR="00927833" w:rsidRPr="00A8799D" w:rsidRDefault="00985AC6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счет источников ее финансирования по годам реализации в разрезе программных мероприя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тий представлено в приложении № 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72B44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833" w:rsidRPr="00A8799D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605DFD" w:rsidRPr="00A8799D" w:rsidRDefault="00605DFD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985AC6" w:rsidRPr="00A8799D">
        <w:rPr>
          <w:rFonts w:ascii="Times New Roman" w:eastAsia="Times New Roman" w:hAnsi="Times New Roman" w:cs="Times New Roman"/>
          <w:sz w:val="28"/>
          <w:szCs w:val="28"/>
        </w:rPr>
        <w:t xml:space="preserve">программных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повышение уровня обустройства села социальной и инженерной инфраструктурой, автомобильными дорогами, первоочередному финансированию подлежат работы на объектах незавершенного строительства, а также на объектах, подлежащих реконструкции и имеющих высокую степень технической строительной готовности.</w:t>
      </w:r>
    </w:p>
    <w:p w:rsidR="00927833" w:rsidRPr="00A8799D" w:rsidRDefault="00927833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04A" w:rsidRPr="00A8799D" w:rsidRDefault="00605DFD" w:rsidP="00A8799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1104A" w:rsidRPr="00A8799D">
        <w:rPr>
          <w:rFonts w:ascii="Times New Roman" w:hAnsi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605DFD" w:rsidRPr="00A8799D" w:rsidRDefault="00605DFD" w:rsidP="005540A2">
      <w:pPr>
        <w:pStyle w:val="a6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5AC6" w:rsidRPr="00A8799D" w:rsidRDefault="0041104A" w:rsidP="0041104A">
      <w:pPr>
        <w:pStyle w:val="a6"/>
        <w:widowControl w:val="0"/>
        <w:tabs>
          <w:tab w:val="left" w:pos="371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104A" w:rsidRPr="00A8799D" w:rsidRDefault="0041104A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Основные мероприятия </w:t>
      </w:r>
      <w:r w:rsidR="00D0286E"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85AC6" w:rsidRPr="00A8799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5DC5" w:rsidRPr="00A8799D" w:rsidRDefault="0041104A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ab/>
      </w:r>
      <w:r w:rsidR="008F5DC5" w:rsidRPr="00A8799D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доступным и комфортным жильем населения</w:t>
      </w:r>
      <w:r w:rsidR="00945E33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сельского поселения Старокалкашевский сельсовет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proofErr w:type="spell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945E33" w:rsidRPr="00A8799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8F5DC5" w:rsidRPr="00A87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DC5" w:rsidRPr="00A8799D" w:rsidRDefault="0041104A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ab/>
      </w:r>
      <w:r w:rsidR="008F5DC5" w:rsidRPr="00A8799D">
        <w:rPr>
          <w:rFonts w:ascii="Times New Roman" w:eastAsia="Times New Roman" w:hAnsi="Times New Roman" w:cs="Times New Roman"/>
          <w:sz w:val="28"/>
          <w:szCs w:val="28"/>
        </w:rPr>
        <w:t>Создание и разв</w:t>
      </w:r>
      <w:r w:rsidR="002300EC">
        <w:rPr>
          <w:rFonts w:ascii="Times New Roman" w:eastAsia="Times New Roman" w:hAnsi="Times New Roman" w:cs="Times New Roman"/>
          <w:sz w:val="28"/>
          <w:szCs w:val="28"/>
        </w:rPr>
        <w:t>итие инфраструктуры на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2300EC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2300EC">
        <w:rPr>
          <w:rFonts w:ascii="Times New Roman" w:eastAsia="Times New Roman" w:hAnsi="Times New Roman" w:cs="Times New Roman"/>
          <w:sz w:val="28"/>
          <w:szCs w:val="28"/>
        </w:rPr>
        <w:t>Старокалкашевский</w:t>
      </w:r>
      <w:proofErr w:type="spellEnd"/>
      <w:r w:rsidR="002300E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proofErr w:type="spellEnd"/>
      <w:r w:rsidR="00684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945E33" w:rsidRPr="00A8799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8F5DC5" w:rsidRPr="00A87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3B3" w:rsidRPr="00A8799D" w:rsidRDefault="0041104A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ab/>
      </w:r>
      <w:r w:rsidR="008F5DC5" w:rsidRPr="00A8799D">
        <w:rPr>
          <w:rFonts w:ascii="Times New Roman" w:eastAsia="Times New Roman" w:hAnsi="Times New Roman" w:cs="Times New Roman"/>
          <w:sz w:val="28"/>
          <w:szCs w:val="28"/>
        </w:rPr>
        <w:t xml:space="preserve">Развитие рынка труда (кадрового потенциала) на 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территории сельского поселения Старокалкашевский сельсовет 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proofErr w:type="spell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945E33" w:rsidRPr="00A8799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557244"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C6" w:rsidRPr="00A8799D" w:rsidRDefault="00985AC6" w:rsidP="00074B02">
      <w:pPr>
        <w:pStyle w:val="a6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8799D" w:rsidRDefault="003A1289" w:rsidP="00A8799D">
      <w:pPr>
        <w:pStyle w:val="a6"/>
        <w:numPr>
          <w:ilvl w:val="1"/>
          <w:numId w:val="17"/>
        </w:numPr>
        <w:tabs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Создание условий для обеспечения </w:t>
      </w:r>
      <w:r w:rsidR="00985AC6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>доступным и комфортным жильем населения</w:t>
      </w:r>
      <w:r w:rsidR="009B66BF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300EC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 xml:space="preserve">сельского поселения Старокалкашевский сельсовет </w:t>
      </w:r>
      <w:r w:rsidR="009B66BF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="006840F0">
        <w:rPr>
          <w:rFonts w:ascii="Times New Roman" w:eastAsiaTheme="minorHAnsi" w:hAnsi="Times New Roman"/>
          <w:b/>
          <w:sz w:val="28"/>
          <w:szCs w:val="28"/>
          <w:lang w:eastAsia="en-US"/>
        </w:rPr>
        <w:t>Стерлибашевский</w:t>
      </w:r>
      <w:proofErr w:type="spellEnd"/>
      <w:r w:rsidR="009B66BF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 </w:t>
      </w:r>
      <w:r w:rsidR="00945E33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>Республики Башкортостан</w:t>
      </w:r>
    </w:p>
    <w:p w:rsidR="003A1289" w:rsidRPr="00A8799D" w:rsidRDefault="003A1289" w:rsidP="00A8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A1289" w:rsidRDefault="009B66BF" w:rsidP="00C84BD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6.1.1.</w:t>
      </w:r>
      <w:r w:rsidR="00B13CFD" w:rsidRPr="00A8799D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текущего состояния </w:t>
      </w:r>
      <w:r w:rsidR="00B24DE6" w:rsidRPr="00A8799D">
        <w:rPr>
          <w:rFonts w:ascii="Times New Roman" w:eastAsia="Times New Roman" w:hAnsi="Times New Roman" w:cs="Times New Roman"/>
          <w:sz w:val="28"/>
          <w:szCs w:val="28"/>
        </w:rPr>
        <w:t>в сфере жилищных условий сельского населения</w:t>
      </w:r>
    </w:p>
    <w:p w:rsidR="00587B98" w:rsidRPr="00A8799D" w:rsidRDefault="00587B98" w:rsidP="00C84BD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8799D" w:rsidRDefault="003A1289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Подпрограмма охватывает вопросы государственной поддержки по улучшению жилищных условий граждан, проживающих на сельских территориях</w:t>
      </w:r>
      <w:r w:rsidR="008123B3" w:rsidRPr="00A8799D">
        <w:rPr>
          <w:rFonts w:ascii="Times New Roman" w:eastAsia="Times New Roman" w:hAnsi="Times New Roman" w:cs="Times New Roman"/>
          <w:sz w:val="28"/>
          <w:szCs w:val="28"/>
        </w:rPr>
        <w:t>, создания для сельского населения благоприятных условий жизнедеятельности.</w:t>
      </w:r>
    </w:p>
    <w:p w:rsidR="00F015DC" w:rsidRPr="00583BEA" w:rsidRDefault="00AB7957" w:rsidP="003C244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сельского поселения Старокалкашевский сельсовет 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proofErr w:type="spellEnd"/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Р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</w:t>
      </w:r>
      <w:r w:rsidR="002300EC">
        <w:rPr>
          <w:rFonts w:ascii="Times New Roman" w:eastAsia="Times New Roman" w:hAnsi="Times New Roman" w:cs="Times New Roman"/>
          <w:sz w:val="28"/>
          <w:szCs w:val="28"/>
        </w:rPr>
        <w:t xml:space="preserve"> на 1 января 20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22</w:t>
      </w:r>
      <w:r w:rsidR="00E43FE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35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0EC">
        <w:rPr>
          <w:rFonts w:ascii="Times New Roman" w:eastAsia="Times New Roman" w:hAnsi="Times New Roman" w:cs="Times New Roman"/>
          <w:sz w:val="28"/>
          <w:szCs w:val="28"/>
          <w:lang w:val="ba-RU"/>
        </w:rPr>
        <w:t>895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442" w:rsidRPr="00A8799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015DC" w:rsidRPr="00A8799D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бщая площадь жилых помещений, приходящаяся в среднем на одного </w:t>
      </w:r>
      <w:r w:rsidR="00F015DC" w:rsidRPr="00A8799D">
        <w:rPr>
          <w:rFonts w:ascii="Times New Roman" w:eastAsia="Times New Roman" w:hAnsi="Times New Roman" w:cs="Times New Roman"/>
          <w:sz w:val="28"/>
          <w:szCs w:val="28"/>
        </w:rPr>
        <w:t xml:space="preserve">сельского жителя 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023B08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583BEA" w:rsidRPr="00583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22</w:t>
      </w:r>
      <w:r w:rsidR="00583BEA" w:rsidRPr="005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83BEA" w:rsidRPr="00583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 xml:space="preserve">3 </w:t>
      </w:r>
      <w:r w:rsidR="00F015DC" w:rsidRPr="00583B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 м.</w:t>
      </w:r>
    </w:p>
    <w:p w:rsidR="00A44A46" w:rsidRPr="00A44A46" w:rsidRDefault="00A44A46" w:rsidP="00A44A46">
      <w:pPr>
        <w:pStyle w:val="31"/>
        <w:tabs>
          <w:tab w:val="left" w:pos="8080"/>
        </w:tabs>
        <w:rPr>
          <w:sz w:val="28"/>
          <w:szCs w:val="28"/>
        </w:rPr>
      </w:pPr>
      <w:r w:rsidRPr="00583BEA">
        <w:rPr>
          <w:color w:val="000000" w:themeColor="text1"/>
          <w:sz w:val="28"/>
          <w:szCs w:val="28"/>
        </w:rPr>
        <w:t xml:space="preserve">Общая площадь жилищного фонда </w:t>
      </w:r>
      <w:proofErr w:type="spellStart"/>
      <w:r w:rsidRPr="00583BEA">
        <w:rPr>
          <w:color w:val="000000" w:themeColor="text1"/>
          <w:sz w:val="28"/>
          <w:szCs w:val="28"/>
        </w:rPr>
        <w:t>сельск</w:t>
      </w:r>
      <w:proofErr w:type="spellEnd"/>
      <w:r w:rsidR="002300EC" w:rsidRPr="00583BEA">
        <w:rPr>
          <w:color w:val="000000" w:themeColor="text1"/>
          <w:sz w:val="28"/>
          <w:szCs w:val="28"/>
          <w:lang w:val="ba-RU"/>
        </w:rPr>
        <w:t xml:space="preserve">ого поселения  </w:t>
      </w:r>
      <w:r w:rsidR="002300EC" w:rsidRPr="00583BEA">
        <w:rPr>
          <w:color w:val="000000" w:themeColor="text1"/>
          <w:sz w:val="28"/>
          <w:szCs w:val="28"/>
        </w:rPr>
        <w:t>на 01.01.20</w:t>
      </w:r>
      <w:r w:rsidR="002300EC" w:rsidRPr="00583BEA">
        <w:rPr>
          <w:color w:val="000000" w:themeColor="text1"/>
          <w:sz w:val="28"/>
          <w:szCs w:val="28"/>
          <w:lang w:val="ba-RU"/>
        </w:rPr>
        <w:t>22</w:t>
      </w:r>
      <w:r w:rsidRPr="00583BEA">
        <w:rPr>
          <w:color w:val="000000" w:themeColor="text1"/>
          <w:sz w:val="28"/>
          <w:szCs w:val="28"/>
        </w:rPr>
        <w:t xml:space="preserve"> года составляет </w:t>
      </w:r>
      <w:r w:rsidR="00023B08" w:rsidRPr="00583BEA">
        <w:rPr>
          <w:color w:val="000000" w:themeColor="text1"/>
          <w:sz w:val="28"/>
          <w:szCs w:val="28"/>
          <w:lang w:val="ba-RU"/>
        </w:rPr>
        <w:t>20 007</w:t>
      </w:r>
      <w:r w:rsidRPr="00A44A46">
        <w:rPr>
          <w:sz w:val="28"/>
          <w:szCs w:val="28"/>
        </w:rPr>
        <w:t xml:space="preserve"> кв. метров, в том числе: </w:t>
      </w:r>
    </w:p>
    <w:p w:rsidR="00A44A46" w:rsidRPr="00231165" w:rsidRDefault="002300EC" w:rsidP="00A44A46">
      <w:pPr>
        <w:pStyle w:val="31"/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Обеспеченность жильем в 20</w:t>
      </w:r>
      <w:r>
        <w:rPr>
          <w:sz w:val="28"/>
          <w:szCs w:val="28"/>
          <w:lang w:val="ba-RU"/>
        </w:rPr>
        <w:t>22</w:t>
      </w:r>
      <w:r w:rsidR="00A44A46" w:rsidRPr="00231165">
        <w:rPr>
          <w:sz w:val="28"/>
          <w:szCs w:val="28"/>
        </w:rPr>
        <w:t xml:space="preserve"> году  составила </w:t>
      </w:r>
      <w:r w:rsidR="00583BEA">
        <w:rPr>
          <w:sz w:val="28"/>
          <w:szCs w:val="28"/>
          <w:lang w:val="ba-RU"/>
        </w:rPr>
        <w:t xml:space="preserve">22,3 </w:t>
      </w:r>
      <w:r w:rsidR="00A44A46" w:rsidRPr="00231165">
        <w:rPr>
          <w:sz w:val="28"/>
          <w:szCs w:val="28"/>
        </w:rPr>
        <w:t xml:space="preserve">  кв. м  в расчете на одного сельского жителя.</w:t>
      </w:r>
    </w:p>
    <w:p w:rsidR="00A73D85" w:rsidRPr="00A8799D" w:rsidRDefault="00A73D85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Ежегодно в рамках республиканских жилищных программ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>жителям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9B66BF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состоящим на учете в качестве нуждающихся в жилых помещениях, за счет федерального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>бюджета Республики Башкортостан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государственная поддержка в обеспечении жилым помещением.</w:t>
      </w:r>
    </w:p>
    <w:p w:rsidR="00A73D85" w:rsidRPr="00A8799D" w:rsidRDefault="00A73D85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Низкий темп обеспечения жилыми помещениями граждан, состоящих на учете в качестве нуждающихся в жилых помещениях, обусловлен следующими причинами:</w:t>
      </w:r>
    </w:p>
    <w:p w:rsidR="00A73D85" w:rsidRPr="00A8799D" w:rsidRDefault="00A73D85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низкий уровень доходов не позволяет гражданам улучшить жилищные условия за счет собственных и заемных средств;</w:t>
      </w:r>
    </w:p>
    <w:p w:rsidR="00A73D85" w:rsidRPr="00A8799D" w:rsidRDefault="00A73D85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темпы строительства доступного по цене жилья значительно отстают от растущей с каждым годом потребности граждан в таком жилье;</w:t>
      </w:r>
    </w:p>
    <w:p w:rsidR="00A73D85" w:rsidRPr="00A8799D" w:rsidRDefault="00A73D85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для строительства жилья в необхо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 xml:space="preserve">димом объеме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 xml:space="preserve">невозможно привлечь доступные источники финансирования </w:t>
      </w:r>
      <w:r w:rsidR="00225E30" w:rsidRPr="00A8799D">
        <w:rPr>
          <w:rFonts w:ascii="Times New Roman" w:eastAsia="Times New Roman" w:hAnsi="Times New Roman" w:cs="Times New Roman"/>
          <w:sz w:val="28"/>
          <w:szCs w:val="28"/>
        </w:rPr>
        <w:t>ввиду их дефицита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D85" w:rsidRPr="00A8799D" w:rsidRDefault="00A73D85" w:rsidP="009B66B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Несмотря на развитие рынка ипотечного жилищного кредитования, этот инструмент остается недоступным для большинства граждан в связи с высоким уровнем ежемесячного платежа по ипотечному кредиту по отношению к среднему уровню дохода семьи и</w:t>
      </w:r>
      <w:r w:rsidR="00917ABA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отсутствием возможности оплатить первоначальный взнос за приобретаемое жилое помещение..</w:t>
      </w:r>
    </w:p>
    <w:p w:rsidR="00A73D85" w:rsidRPr="00A8799D" w:rsidRDefault="00A73D85" w:rsidP="00074B0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обеспечить доступность жилья для всех категорий граждан и достигнуть соответствия объема комфортного жилищного фонда потребностям населения невозможно без реализации комплекса мер государственной жилищной политики, ориентированных как на оказание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социальной поддержки гражданам, так и на корректировку структуры рынка жилья и приведение ее в соответствие с потребностями и возможностями </w:t>
      </w:r>
      <w:r w:rsidR="00656258" w:rsidRPr="00A8799D">
        <w:rPr>
          <w:rFonts w:ascii="Times New Roman" w:eastAsia="Times New Roman" w:hAnsi="Times New Roman" w:cs="Times New Roman"/>
          <w:sz w:val="28"/>
          <w:szCs w:val="28"/>
        </w:rPr>
        <w:t>сельского населения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3B3" w:rsidRPr="00A8799D" w:rsidRDefault="008123B3" w:rsidP="00074B02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A757A" w:rsidRDefault="00A35522" w:rsidP="00A8799D">
      <w:pPr>
        <w:pStyle w:val="a6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720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Цель и задача</w:t>
      </w:r>
    </w:p>
    <w:p w:rsidR="003A1289" w:rsidRPr="00A8799D" w:rsidRDefault="001A45AE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>– у</w:t>
      </w:r>
      <w:r w:rsidR="00F015DC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лучшить жилищные условия граждан, проживающих на сельских территориях.</w:t>
      </w:r>
    </w:p>
    <w:p w:rsidR="003A1289" w:rsidRPr="00A8799D" w:rsidRDefault="00F015DC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дусматривается решение</w:t>
      </w:r>
      <w:r w:rsidR="00917ABA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следующей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 – о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беспечить удовлетворение потребностей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населения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благоустро</w:t>
      </w: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енном жилье.</w:t>
      </w:r>
    </w:p>
    <w:p w:rsidR="002013A7" w:rsidRPr="00AA757A" w:rsidRDefault="00E66BBA" w:rsidP="00A8799D">
      <w:pPr>
        <w:pStyle w:val="a6"/>
        <w:widowControl w:val="0"/>
        <w:numPr>
          <w:ilvl w:val="2"/>
          <w:numId w:val="17"/>
        </w:numPr>
        <w:autoSpaceDE w:val="0"/>
        <w:autoSpaceDN w:val="0"/>
        <w:spacing w:before="220"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и показатели</w:t>
      </w:r>
    </w:p>
    <w:p w:rsidR="003A1289" w:rsidRPr="00A8799D" w:rsidRDefault="003A1289" w:rsidP="002013A7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Целевыми </w:t>
      </w:r>
      <w:r w:rsidR="00E66BBA" w:rsidRPr="00A8799D">
        <w:rPr>
          <w:rFonts w:ascii="Times New Roman" w:eastAsia="Times New Roman" w:hAnsi="Times New Roman" w:cs="Times New Roman"/>
          <w:sz w:val="28"/>
          <w:szCs w:val="28"/>
        </w:rPr>
        <w:t xml:space="preserve">индикаторами и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1289" w:rsidRPr="00A8799D" w:rsidRDefault="00E66BBA" w:rsidP="00074B0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приобретени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я) жилья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для граждан, проживающих на сельских территориях;</w:t>
      </w:r>
    </w:p>
    <w:p w:rsidR="003A1289" w:rsidRPr="00A8799D" w:rsidRDefault="00E66BBA" w:rsidP="00074B0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ввод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жилья, предоставленного гражданам по до</w:t>
      </w:r>
      <w:r w:rsidR="005738C0" w:rsidRPr="00A8799D">
        <w:rPr>
          <w:rFonts w:ascii="Times New Roman" w:eastAsia="Times New Roman" w:hAnsi="Times New Roman" w:cs="Times New Roman"/>
          <w:sz w:val="28"/>
          <w:szCs w:val="28"/>
        </w:rPr>
        <w:t>говорам найма жилого помещения.</w:t>
      </w:r>
    </w:p>
    <w:p w:rsidR="00E66BBA" w:rsidRPr="00A8799D" w:rsidRDefault="00306D20" w:rsidP="00074B0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B08B6" w:rsidRPr="00A8799D">
        <w:rPr>
          <w:rFonts w:ascii="Times New Roman" w:eastAsia="Times New Roman" w:hAnsi="Times New Roman" w:cs="Times New Roman"/>
          <w:sz w:val="28"/>
          <w:szCs w:val="28"/>
        </w:rPr>
        <w:t xml:space="preserve">остижение </w:t>
      </w:r>
      <w:r w:rsidR="00A35522" w:rsidRPr="00A8799D">
        <w:rPr>
          <w:rFonts w:ascii="Times New Roman" w:eastAsia="Times New Roman" w:hAnsi="Times New Roman" w:cs="Times New Roman"/>
          <w:sz w:val="28"/>
          <w:szCs w:val="28"/>
        </w:rPr>
        <w:t xml:space="preserve">плановых значений </w:t>
      </w:r>
      <w:r w:rsidR="00E66BBA" w:rsidRPr="00A8799D">
        <w:rPr>
          <w:rFonts w:ascii="Times New Roman" w:eastAsia="Times New Roman" w:hAnsi="Times New Roman" w:cs="Times New Roman"/>
          <w:sz w:val="28"/>
          <w:szCs w:val="28"/>
        </w:rPr>
        <w:t>указанных целевых индикаторов и показателей подпрограммы помо</w:t>
      </w:r>
      <w:r w:rsidR="00093B1B" w:rsidRPr="00A8799D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66BBA" w:rsidRPr="00A8799D">
        <w:rPr>
          <w:rFonts w:ascii="Times New Roman" w:eastAsia="Times New Roman" w:hAnsi="Times New Roman" w:cs="Times New Roman"/>
          <w:sz w:val="28"/>
          <w:szCs w:val="28"/>
        </w:rPr>
        <w:t>т повысить обеспеченность жильем в расчете на одного сельского жителя.</w:t>
      </w:r>
    </w:p>
    <w:p w:rsidR="003A1289" w:rsidRPr="00A8799D" w:rsidRDefault="00093B1B" w:rsidP="00074B0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Плановые з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начения целевых индикаторов и показателей подпрограммы по годам ее реализации представлены в </w:t>
      </w:r>
      <w:hyperlink r:id="rId10" w:anchor="P2108" w:history="1">
        <w:r w:rsidR="003A1289" w:rsidRPr="00A8799D"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br/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программе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289" w:rsidRDefault="003A1289" w:rsidP="00074B0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7B98" w:rsidRPr="00A8799D" w:rsidRDefault="00587B98" w:rsidP="00074B0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A757A" w:rsidRDefault="00E66BBA" w:rsidP="00A8799D">
      <w:pPr>
        <w:pStyle w:val="a6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ind w:left="720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 ресурсного обеспечения подпрограммы включает средства бюджета Республики Башкортостан и федерального бюджета,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 района </w:t>
      </w:r>
      <w:r w:rsidR="00EA001A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A0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а также внебюджетных источников. Финансирование по годам реализации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данного мероприятия </w:t>
      </w:r>
      <w:r w:rsidR="00093B1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в </w:t>
      </w:r>
      <w:hyperlink r:id="rId11" w:anchor="P5457" w:history="1">
        <w:r w:rsidRPr="00A8799D">
          <w:rPr>
            <w:rFonts w:ascii="Times New Roman" w:eastAsia="Times New Roman" w:hAnsi="Times New Roman" w:cs="Times New Roman"/>
            <w:sz w:val="28"/>
            <w:szCs w:val="28"/>
          </w:rPr>
          <w:t>приложении №2</w:t>
        </w:r>
      </w:hyperlink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Объемы средств местных бюджетов муниципальных районов Республики Башкортостан определяются ежегодными соглашениями, заключаемыми между Министерством сельского хозяйства Республики Башкортостан и администрациями муниципальных районов Республики Башкортостан. 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 w:rsidR="00656258"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внебюджетных источников, предусмотренных подпрограммой, включают собственные средства получателей социальных выплат, средств</w:t>
      </w:r>
      <w:r w:rsidR="00093B1B" w:rsidRPr="00A879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работодателей, кредитные средства и займы, планируемые на реализацию мероприятий подпрограммы.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Внебюджетные средства привлекаются за счет: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собств</w:t>
      </w:r>
      <w:r w:rsidR="00093B1B" w:rsidRPr="00A8799D">
        <w:rPr>
          <w:rFonts w:ascii="Times New Roman" w:eastAsia="Times New Roman" w:hAnsi="Times New Roman" w:cs="Times New Roman"/>
          <w:sz w:val="28"/>
          <w:szCs w:val="28"/>
        </w:rPr>
        <w:t xml:space="preserve">енных (заемных) средств граждан – в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случае предоставления социальных выплат;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 работодателей </w:t>
      </w:r>
      <w:r w:rsidR="00093B1B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субсидий на софинансирование расх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>одных обязательств муниципального района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строительству (приобретению) жилья, предоставляемого гражданам по договорам найма жилого помещения.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93B1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</w:t>
      </w:r>
      <w:r w:rsidR="00DB000E" w:rsidRPr="00A8799D">
        <w:rPr>
          <w:rFonts w:ascii="Times New Roman" w:eastAsia="Times New Roman" w:hAnsi="Times New Roman" w:cs="Times New Roman"/>
          <w:sz w:val="28"/>
          <w:szCs w:val="28"/>
        </w:rPr>
        <w:t xml:space="preserve">стан </w:t>
      </w:r>
      <w:proofErr w:type="gramStart"/>
      <w:r w:rsidR="00DB000E" w:rsidRPr="00A8799D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подп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рограммы установлены в соответствии с выписками из решений о бюджетах</w:t>
      </w:r>
      <w:proofErr w:type="gram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Республики Башкортостан на очередной финансовый год и плановый период с учетом прогнозов поступлений доходов местных бюджетов.</w:t>
      </w:r>
    </w:p>
    <w:p w:rsidR="003A1289" w:rsidRPr="00A8799D" w:rsidRDefault="003A1289" w:rsidP="00074B0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8799D" w:rsidRDefault="003A1289" w:rsidP="00A8799D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>Создание и развитие инфраструктуры</w:t>
      </w:r>
    </w:p>
    <w:p w:rsidR="003A1289" w:rsidRPr="00A8799D" w:rsidRDefault="003A1289" w:rsidP="00A8799D">
      <w:pPr>
        <w:pStyle w:val="a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proofErr w:type="spellStart"/>
      <w:r w:rsidR="002300EC">
        <w:rPr>
          <w:rFonts w:ascii="Times New Roman" w:eastAsiaTheme="minorHAnsi" w:hAnsi="Times New Roman"/>
          <w:b/>
          <w:sz w:val="28"/>
          <w:szCs w:val="28"/>
          <w:lang w:eastAsia="en-US"/>
        </w:rPr>
        <w:t>территори</w:t>
      </w:r>
      <w:proofErr w:type="spellEnd"/>
      <w:r w:rsidR="002300EC">
        <w:rPr>
          <w:rFonts w:ascii="Times New Roman" w:eastAsiaTheme="minorHAnsi" w:hAnsi="Times New Roman"/>
          <w:b/>
          <w:sz w:val="28"/>
          <w:szCs w:val="28"/>
          <w:lang w:val="ba-RU" w:eastAsia="en-US"/>
        </w:rPr>
        <w:t>и сельского поселения Старокалкашевский сельсовет</w:t>
      </w:r>
      <w:r w:rsidR="002013A7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6840F0">
        <w:rPr>
          <w:rFonts w:ascii="Times New Roman" w:eastAsiaTheme="minorHAnsi" w:hAnsi="Times New Roman"/>
          <w:b/>
          <w:sz w:val="28"/>
          <w:szCs w:val="28"/>
          <w:lang w:eastAsia="en-US"/>
        </w:rPr>
        <w:t>Стерлибашевский</w:t>
      </w:r>
      <w:proofErr w:type="spellEnd"/>
      <w:r w:rsidR="002013A7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 </w:t>
      </w:r>
      <w:r w:rsidR="005971A9" w:rsidRPr="00A8799D">
        <w:rPr>
          <w:rFonts w:ascii="Times New Roman" w:eastAsiaTheme="minorHAnsi" w:hAnsi="Times New Roman"/>
          <w:b/>
          <w:sz w:val="28"/>
          <w:szCs w:val="28"/>
          <w:lang w:eastAsia="en-US"/>
        </w:rPr>
        <w:t>Республики Башкортостан</w:t>
      </w:r>
    </w:p>
    <w:p w:rsidR="003A1289" w:rsidRPr="00A8799D" w:rsidRDefault="003A1289" w:rsidP="00A8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A1289" w:rsidRPr="00AA757A" w:rsidRDefault="00992A34" w:rsidP="00074B02">
      <w:pPr>
        <w:pStyle w:val="a6"/>
        <w:widowControl w:val="0"/>
        <w:numPr>
          <w:ilvl w:val="2"/>
          <w:numId w:val="17"/>
        </w:numPr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текущего состояния развития социальной </w:t>
      </w:r>
      <w:r w:rsidR="00DF1B1B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и инженерной инфраструктуры на </w:t>
      </w:r>
      <w:proofErr w:type="spellStart"/>
      <w:r w:rsidR="002300EC">
        <w:rPr>
          <w:rFonts w:ascii="Times New Roman" w:eastAsia="Times New Roman" w:hAnsi="Times New Roman" w:cs="Times New Roman"/>
          <w:b/>
          <w:sz w:val="28"/>
          <w:szCs w:val="28"/>
        </w:rPr>
        <w:t>территори</w:t>
      </w:r>
      <w:proofErr w:type="spellEnd"/>
      <w:r w:rsidR="002300EC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и сельского поселения Старокалкашевский сельсовет </w:t>
      </w:r>
      <w:r w:rsidR="002013A7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6840F0">
        <w:rPr>
          <w:rFonts w:ascii="Times New Roman" w:eastAsia="Times New Roman" w:hAnsi="Times New Roman" w:cs="Times New Roman"/>
          <w:b/>
          <w:sz w:val="28"/>
          <w:szCs w:val="28"/>
        </w:rPr>
        <w:t>Стерлибашевский</w:t>
      </w:r>
      <w:proofErr w:type="spellEnd"/>
      <w:r w:rsidR="002013A7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3A1289" w:rsidRPr="00A8799D" w:rsidRDefault="003A1289" w:rsidP="00074B0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8799D" w:rsidRDefault="002013A7" w:rsidP="00074B02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охватывает вопросы государственной поддержки </w:t>
      </w:r>
      <w:r w:rsidR="0085229C" w:rsidRPr="00A8799D">
        <w:rPr>
          <w:rFonts w:ascii="Times New Roman" w:eastAsia="Times New Roman" w:hAnsi="Times New Roman" w:cs="Times New Roman"/>
          <w:sz w:val="28"/>
          <w:szCs w:val="28"/>
        </w:rPr>
        <w:t>обустройства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объектами социальной и инженерной </w:t>
      </w:r>
      <w:r w:rsidR="0085229C" w:rsidRPr="00A8799D">
        <w:rPr>
          <w:rFonts w:ascii="Times New Roman" w:eastAsia="Times New Roman" w:hAnsi="Times New Roman" w:cs="Times New Roman"/>
          <w:sz w:val="28"/>
          <w:szCs w:val="28"/>
        </w:rPr>
        <w:t>инфраструктуры и благоустройства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площадок под компактную комплексную застройку на сельских территориях, благоустройства сельских территорий, строительства и реконструкции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</w:t>
      </w:r>
      <w:r w:rsidR="0085229C" w:rsidRPr="00A8799D">
        <w:rPr>
          <w:rFonts w:ascii="Times New Roman" w:eastAsia="Times New Roman" w:hAnsi="Times New Roman" w:cs="Times New Roman"/>
          <w:sz w:val="28"/>
          <w:szCs w:val="28"/>
        </w:rPr>
        <w:t xml:space="preserve">продукции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в населенных пунктах, расположенных на сельских территориях.</w:t>
      </w:r>
    </w:p>
    <w:p w:rsidR="00247197" w:rsidRPr="00872EA8" w:rsidRDefault="00DF1B1B" w:rsidP="00247197">
      <w:pPr>
        <w:pStyle w:val="2"/>
        <w:ind w:firstLine="600"/>
        <w:rPr>
          <w:color w:val="auto"/>
        </w:rPr>
      </w:pPr>
      <w:r>
        <w:rPr>
          <w:color w:val="auto"/>
        </w:rPr>
        <w:t>По состоянию на 01.01.20</w:t>
      </w:r>
      <w:r>
        <w:rPr>
          <w:color w:val="auto"/>
          <w:lang w:val="ba-RU"/>
        </w:rPr>
        <w:t>22</w:t>
      </w:r>
      <w:r w:rsidR="00247197" w:rsidRPr="00247197">
        <w:rPr>
          <w:color w:val="auto"/>
        </w:rPr>
        <w:t xml:space="preserve"> года распределительная</w:t>
      </w:r>
      <w:r>
        <w:rPr>
          <w:color w:val="auto"/>
        </w:rPr>
        <w:t xml:space="preserve"> система водоснабжения </w:t>
      </w:r>
      <w:proofErr w:type="spellStart"/>
      <w:r>
        <w:rPr>
          <w:color w:val="auto"/>
        </w:rPr>
        <w:t>сельск</w:t>
      </w:r>
      <w:proofErr w:type="spellEnd"/>
      <w:r>
        <w:rPr>
          <w:color w:val="auto"/>
          <w:lang w:val="ba-RU"/>
        </w:rPr>
        <w:t xml:space="preserve">ого поселения Старокалкашевский сельсовет </w:t>
      </w:r>
      <w:r w:rsidR="00247197" w:rsidRPr="00247197">
        <w:rPr>
          <w:color w:val="auto"/>
        </w:rPr>
        <w:t xml:space="preserve">включает в себя </w:t>
      </w:r>
      <w:r>
        <w:rPr>
          <w:color w:val="auto"/>
          <w:lang w:val="ba-RU"/>
        </w:rPr>
        <w:t>2</w:t>
      </w:r>
      <w:r>
        <w:rPr>
          <w:color w:val="auto"/>
        </w:rPr>
        <w:t xml:space="preserve"> скважин</w:t>
      </w:r>
      <w:r>
        <w:rPr>
          <w:color w:val="auto"/>
          <w:lang w:val="ba-RU"/>
        </w:rPr>
        <w:t>ы в д</w:t>
      </w:r>
      <w:proofErr w:type="gramStart"/>
      <w:r>
        <w:rPr>
          <w:color w:val="auto"/>
          <w:lang w:val="ba-RU"/>
        </w:rPr>
        <w:t>.С</w:t>
      </w:r>
      <w:proofErr w:type="gramEnd"/>
      <w:r>
        <w:rPr>
          <w:color w:val="auto"/>
          <w:lang w:val="ba-RU"/>
        </w:rPr>
        <w:t xml:space="preserve">тарый Калкаш, население 7 деревень пользуется индивидуальным водоснабжением. </w:t>
      </w:r>
    </w:p>
    <w:p w:rsidR="00247197" w:rsidRPr="00872EA8" w:rsidRDefault="00247197" w:rsidP="00364D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872EA8">
        <w:rPr>
          <w:rFonts w:ascii="Times New Roman" w:eastAsia="Times New Roman" w:hAnsi="Times New Roman" w:cs="Times New Roman"/>
          <w:sz w:val="28"/>
        </w:rPr>
        <w:t xml:space="preserve">Амортизационный уровень </w:t>
      </w:r>
      <w:r w:rsidR="002C16C9" w:rsidRPr="00872EA8">
        <w:rPr>
          <w:rFonts w:ascii="Times New Roman" w:eastAsia="Times New Roman" w:hAnsi="Times New Roman" w:cs="Times New Roman"/>
          <w:sz w:val="28"/>
        </w:rPr>
        <w:t>износа,</w:t>
      </w:r>
      <w:r w:rsidRPr="00872EA8">
        <w:rPr>
          <w:rFonts w:ascii="Times New Roman" w:eastAsia="Times New Roman" w:hAnsi="Times New Roman" w:cs="Times New Roman"/>
          <w:sz w:val="28"/>
        </w:rPr>
        <w:t xml:space="preserve"> как магистральных водоводов, так и уличных водопроводных сетей составляет в </w:t>
      </w:r>
      <w:r w:rsidR="00A85A8F">
        <w:rPr>
          <w:rFonts w:ascii="Times New Roman" w:eastAsia="Times New Roman" w:hAnsi="Times New Roman" w:cs="Times New Roman"/>
          <w:sz w:val="28"/>
          <w:lang w:val="ba-RU"/>
        </w:rPr>
        <w:t xml:space="preserve">сельском поселении </w:t>
      </w:r>
      <w:r w:rsidRPr="00872EA8">
        <w:rPr>
          <w:rFonts w:ascii="Times New Roman" w:eastAsia="Times New Roman" w:hAnsi="Times New Roman" w:cs="Times New Roman"/>
          <w:sz w:val="28"/>
        </w:rPr>
        <w:t xml:space="preserve"> </w:t>
      </w:r>
      <w:r w:rsidR="00A85A8F">
        <w:rPr>
          <w:rFonts w:ascii="Times New Roman" w:eastAsia="Times New Roman" w:hAnsi="Times New Roman" w:cs="Times New Roman"/>
          <w:sz w:val="28"/>
        </w:rPr>
        <w:t xml:space="preserve">около </w:t>
      </w:r>
      <w:r w:rsidR="00590521">
        <w:rPr>
          <w:rFonts w:ascii="Times New Roman" w:eastAsia="Times New Roman" w:hAnsi="Times New Roman" w:cs="Times New Roman"/>
          <w:sz w:val="28"/>
        </w:rPr>
        <w:t>5</w:t>
      </w:r>
      <w:r w:rsidR="00A85A8F">
        <w:rPr>
          <w:rFonts w:ascii="Times New Roman" w:eastAsia="Times New Roman" w:hAnsi="Times New Roman" w:cs="Times New Roman"/>
          <w:sz w:val="28"/>
          <w:lang w:val="ba-RU"/>
        </w:rPr>
        <w:t>0</w:t>
      </w:r>
      <w:r w:rsidRPr="00872EA8">
        <w:rPr>
          <w:rFonts w:ascii="Times New Roman" w:eastAsia="Times New Roman" w:hAnsi="Times New Roman" w:cs="Times New Roman"/>
          <w:sz w:val="28"/>
        </w:rPr>
        <w:t xml:space="preserve">%. </w:t>
      </w:r>
    </w:p>
    <w:p w:rsidR="0038621B" w:rsidRPr="00A8799D" w:rsidRDefault="00A85A8F" w:rsidP="00364D6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исельского поселения Старокалкашевский сельсовет</w:t>
      </w:r>
      <w:r w:rsidR="0038621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8621B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proofErr w:type="spellEnd"/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CF432C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29C" w:rsidRPr="00A8799D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DF1B1B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DF1B1B">
        <w:rPr>
          <w:rFonts w:ascii="Times New Roman" w:eastAsia="Times New Roman" w:hAnsi="Times New Roman" w:cs="Times New Roman"/>
          <w:sz w:val="28"/>
          <w:szCs w:val="28"/>
          <w:lang w:val="ba-RU"/>
        </w:rPr>
        <w:t>22</w:t>
      </w:r>
      <w:r w:rsidR="00CF432C" w:rsidRPr="00A8799D">
        <w:rPr>
          <w:rFonts w:ascii="Times New Roman" w:eastAsia="Times New Roman" w:hAnsi="Times New Roman" w:cs="Times New Roman"/>
          <w:sz w:val="28"/>
          <w:szCs w:val="28"/>
        </w:rPr>
        <w:t xml:space="preserve"> года действ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овали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3</w:t>
      </w:r>
      <w:r w:rsidR="002C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22C5" w:rsidRPr="00A8799D">
        <w:rPr>
          <w:rFonts w:ascii="Times New Roman" w:eastAsia="Times New Roman" w:hAnsi="Times New Roman" w:cs="Times New Roman"/>
          <w:sz w:val="28"/>
          <w:szCs w:val="28"/>
        </w:rPr>
        <w:t>фельдшерско-акушерски</w:t>
      </w:r>
      <w:r w:rsidR="006B5BD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="007C22C5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F1B1B">
        <w:rPr>
          <w:rFonts w:ascii="Times New Roman" w:eastAsia="Times New Roman" w:hAnsi="Times New Roman" w:cs="Times New Roman"/>
          <w:sz w:val="28"/>
          <w:szCs w:val="28"/>
          <w:lang w:val="ba-RU"/>
        </w:rPr>
        <w:t>а</w:t>
      </w:r>
      <w:r w:rsidR="0038621B" w:rsidRPr="00A8799D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 w:rsidR="003A7231">
        <w:rPr>
          <w:rFonts w:ascii="Times New Roman" w:eastAsia="Times New Roman" w:hAnsi="Times New Roman" w:cs="Times New Roman"/>
          <w:sz w:val="28"/>
          <w:szCs w:val="28"/>
        </w:rPr>
        <w:t>лее – ФАП</w:t>
      </w:r>
      <w:r w:rsidR="006B5B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621B" w:rsidRPr="00A8799D" w:rsidRDefault="00121743" w:rsidP="00074B02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799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4150" w:rsidRPr="00A8799D">
        <w:rPr>
          <w:rFonts w:ascii="Times New Roman" w:eastAsia="Times New Roman" w:hAnsi="Times New Roman" w:cs="Times New Roman"/>
          <w:sz w:val="28"/>
          <w:szCs w:val="28"/>
        </w:rPr>
        <w:t>остояние существующ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E4150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социальной, инженерной и транспортной инфраструктур характеризуется низким качеством объектов, их несоответствием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современным </w:t>
      </w:r>
      <w:r w:rsidR="00DE4150" w:rsidRPr="00A8799D">
        <w:rPr>
          <w:rFonts w:ascii="Times New Roman" w:eastAsia="Times New Roman" w:hAnsi="Times New Roman" w:cs="Times New Roman"/>
          <w:sz w:val="28"/>
          <w:szCs w:val="28"/>
        </w:rPr>
        <w:t>потребностям, снижением объемов капитальных вложений в создание новых объектов, а также необходимостью замены устаревшего оборудования.</w:t>
      </w:r>
      <w:proofErr w:type="gramEnd"/>
    </w:p>
    <w:p w:rsidR="001A45AE" w:rsidRPr="00A8799D" w:rsidRDefault="00121743" w:rsidP="00074B02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Эффективная р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еализация подпрограммы позволит ввести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на сельских территориях </w:t>
      </w:r>
      <w:r w:rsidR="00144F83" w:rsidRPr="00A8799D">
        <w:rPr>
          <w:rFonts w:ascii="Times New Roman" w:eastAsia="Times New Roman" w:hAnsi="Times New Roman" w:cs="Times New Roman"/>
          <w:sz w:val="28"/>
          <w:szCs w:val="28"/>
        </w:rPr>
        <w:t>километры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распределительных газовых сетей, локальных водопроводов,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общего пользования с твердым покрытием, ведущих к ближайшим общественно значимым объектам,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в том числе к 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>объектам производства и переработки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7390" w:rsidRPr="00A8799D">
        <w:rPr>
          <w:rFonts w:ascii="Times New Roman" w:eastAsia="Times New Roman" w:hAnsi="Times New Roman" w:cs="Times New Roman"/>
          <w:sz w:val="28"/>
          <w:szCs w:val="28"/>
        </w:rPr>
        <w:t xml:space="preserve">реализовать 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</w:t>
      </w:r>
      <w:r w:rsidR="00857390" w:rsidRPr="00A8799D">
        <w:rPr>
          <w:rFonts w:ascii="Times New Roman" w:eastAsia="Times New Roman" w:hAnsi="Times New Roman" w:cs="Times New Roman"/>
          <w:sz w:val="28"/>
          <w:szCs w:val="28"/>
        </w:rPr>
        <w:t>и компактной жилищной застройки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EE5FFF" w:rsidRPr="00A879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C3" w:rsidRPr="00A8799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A45AE" w:rsidRPr="00A8799D">
        <w:rPr>
          <w:rFonts w:ascii="Times New Roman" w:eastAsia="Times New Roman" w:hAnsi="Times New Roman" w:cs="Times New Roman"/>
          <w:sz w:val="28"/>
          <w:szCs w:val="28"/>
        </w:rPr>
        <w:t>комплексного развития сельских те</w:t>
      </w:r>
      <w:r w:rsidR="005960C3" w:rsidRPr="00A8799D">
        <w:rPr>
          <w:rFonts w:ascii="Times New Roman" w:eastAsia="Times New Roman" w:hAnsi="Times New Roman" w:cs="Times New Roman"/>
          <w:sz w:val="28"/>
          <w:szCs w:val="28"/>
        </w:rPr>
        <w:t>рриторий (сельских агломераций).</w:t>
      </w:r>
    </w:p>
    <w:p w:rsidR="00B50F61" w:rsidRPr="00A8799D" w:rsidRDefault="00B50F61" w:rsidP="00074B0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A757A" w:rsidRDefault="00B50F61" w:rsidP="002A236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6.2.2.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ab/>
        <w:t>Ц</w:t>
      </w:r>
      <w:r w:rsidR="003A1289" w:rsidRPr="00AA757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919E8" w:rsidRPr="00AA757A">
        <w:rPr>
          <w:rFonts w:ascii="Times New Roman" w:eastAsia="Times New Roman" w:hAnsi="Times New Roman" w:cs="Times New Roman"/>
          <w:b/>
          <w:sz w:val="28"/>
          <w:szCs w:val="28"/>
        </w:rPr>
        <w:t>ль</w:t>
      </w:r>
      <w:r w:rsidR="00DE4150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0919E8" w:rsidRPr="00AA757A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</w:p>
    <w:p w:rsidR="003A1289" w:rsidRPr="00A8799D" w:rsidRDefault="003A1289" w:rsidP="00074B0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150" w:rsidRPr="00A8799D" w:rsidRDefault="001A45AE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Цель – о</w:t>
      </w:r>
      <w:r w:rsidR="00DE4150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беспечить рост сельского населения за счет развития инфраструктуры на сельских территориях.</w:t>
      </w:r>
    </w:p>
    <w:p w:rsidR="00DE4150" w:rsidRPr="00A8799D" w:rsidRDefault="00C30A6C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решение следующей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и – </w:t>
      </w:r>
      <w:r w:rsidR="00DE4150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повысить уровень комплексного обустройства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пользования.</w:t>
      </w:r>
    </w:p>
    <w:p w:rsidR="003A1289" w:rsidRDefault="003A1289" w:rsidP="00074B02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1289" w:rsidRPr="00AA757A" w:rsidRDefault="00EA2519" w:rsidP="00074B02">
      <w:pPr>
        <w:pStyle w:val="a6"/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ind w:left="720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индикаторы и показатели </w:t>
      </w:r>
    </w:p>
    <w:p w:rsidR="002013A7" w:rsidRPr="00A8799D" w:rsidRDefault="002013A7" w:rsidP="002013A7">
      <w:pPr>
        <w:widowControl w:val="0"/>
        <w:autoSpaceDE w:val="0"/>
        <w:autoSpaceDN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A2519" w:rsidRPr="00A8799D" w:rsidRDefault="00EA2519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Целевыми индикаторами и показателями подпрограммы являются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4E5" w:rsidRPr="00A8799D" w:rsidRDefault="005F34E5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ввод в действие распределительных газовых сетей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9C" w:rsidRPr="00A879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>территории сельского поселения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4EC" w:rsidRPr="00A8799D" w:rsidRDefault="005F34E5" w:rsidP="007004E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ввод в действие локальных водопроводов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B9C" w:rsidRPr="00A879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>территории сельского поселения</w:t>
      </w:r>
      <w:r w:rsidR="007004EC" w:rsidRPr="00A87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4E5" w:rsidRPr="00A8799D" w:rsidRDefault="005F34E5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количество населенных пунктов, расположенных на 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>территории сельского поселения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, в которых реализованы проекты комплексной застройки;</w:t>
      </w:r>
    </w:p>
    <w:p w:rsidR="007004EC" w:rsidRPr="00A8799D" w:rsidRDefault="005F34E5" w:rsidP="007004E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количество реализованных проектов компактной жилищной застройки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4EC" w:rsidRPr="00A8799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>территории сельского поселения</w:t>
      </w:r>
      <w:r w:rsidR="007004EC" w:rsidRPr="00A87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4E5" w:rsidRPr="00A8799D" w:rsidRDefault="005F34E5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ввод  в эксплуатацию 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пунктов, расположенных на сельских территориях, объектам производства и переработки</w:t>
      </w:r>
      <w:r w:rsidR="00742552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продукции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34E5" w:rsidRPr="007004EC" w:rsidRDefault="005F34E5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ичество реализованных проектов </w:t>
      </w:r>
      <w:r w:rsidR="00F30058" w:rsidRPr="00A8799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="00F30058" w:rsidRPr="00A879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004EC">
        <w:rPr>
          <w:rFonts w:ascii="Times New Roman" w:eastAsia="Times New Roman" w:hAnsi="Times New Roman" w:cs="Times New Roman"/>
          <w:sz w:val="28"/>
          <w:szCs w:val="28"/>
          <w:lang w:val="ba-RU"/>
        </w:rPr>
        <w:t>;</w:t>
      </w:r>
    </w:p>
    <w:p w:rsidR="005F34E5" w:rsidRPr="00A85A8F" w:rsidRDefault="005F34E5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количество реализованных проектов комплексного развития</w:t>
      </w:r>
      <w:r w:rsidR="00A85A8F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EA2519" w:rsidRPr="00A8799D" w:rsidRDefault="00306D20" w:rsidP="00074B0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плановых значений </w:t>
      </w:r>
      <w:r w:rsidR="00EA2519" w:rsidRPr="00A8799D">
        <w:rPr>
          <w:rFonts w:ascii="Times New Roman" w:eastAsia="Times New Roman" w:hAnsi="Times New Roman" w:cs="Times New Roman"/>
          <w:sz w:val="28"/>
          <w:szCs w:val="28"/>
        </w:rPr>
        <w:t xml:space="preserve">указанных целевых индикаторов и показателей подпрограммы помогут </w:t>
      </w:r>
      <w:r w:rsidR="005F34E5" w:rsidRPr="00A8799D">
        <w:rPr>
          <w:rFonts w:ascii="Times New Roman" w:eastAsia="Times New Roman" w:hAnsi="Times New Roman" w:cs="Times New Roman"/>
          <w:sz w:val="28"/>
          <w:szCs w:val="28"/>
        </w:rPr>
        <w:t>повысить долю сельского населения в общей численности населения республики.</w:t>
      </w:r>
    </w:p>
    <w:p w:rsidR="00EA2519" w:rsidRPr="00A8799D" w:rsidRDefault="000919E8" w:rsidP="00AA757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Плановые з</w:t>
      </w:r>
      <w:r w:rsidR="00EA2519" w:rsidRPr="00A8799D">
        <w:rPr>
          <w:rFonts w:ascii="Times New Roman" w:eastAsia="Times New Roman" w:hAnsi="Times New Roman" w:cs="Times New Roman"/>
          <w:sz w:val="28"/>
          <w:szCs w:val="28"/>
        </w:rPr>
        <w:t>начения целевых индикаторов и показателей подпрограммы по годам ее реализации представлены в приложении №1 к государственной программе.</w:t>
      </w:r>
    </w:p>
    <w:p w:rsidR="003F4AFB" w:rsidRPr="00AA757A" w:rsidRDefault="005F34E5" w:rsidP="000919E8">
      <w:pPr>
        <w:pStyle w:val="a6"/>
        <w:widowControl w:val="0"/>
        <w:numPr>
          <w:ilvl w:val="2"/>
          <w:numId w:val="18"/>
        </w:numPr>
        <w:autoSpaceDE w:val="0"/>
        <w:autoSpaceDN w:val="0"/>
        <w:spacing w:after="0" w:line="240" w:lineRule="auto"/>
        <w:ind w:left="720" w:firstLine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A1289"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есурсное обеспечение </w:t>
      </w:r>
    </w:p>
    <w:p w:rsidR="003A1289" w:rsidRPr="00A8799D" w:rsidRDefault="000919E8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есурсно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осуществляется за счет средств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федерального бюджета,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>бюджета Республики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Башкортостан, местного бюджета 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2013A7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а также внебюджетных источников. Финансирование по годам реализации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разрезе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представлено в </w:t>
      </w:r>
      <w:hyperlink r:id="rId12" w:anchor="P5457" w:history="1">
        <w:r w:rsidR="003A1289" w:rsidRPr="00A8799D">
          <w:rPr>
            <w:rFonts w:ascii="Times New Roman" w:eastAsia="Times New Roman" w:hAnsi="Times New Roman" w:cs="Times New Roman"/>
            <w:sz w:val="28"/>
            <w:szCs w:val="28"/>
          </w:rPr>
          <w:t>приложении №2</w:t>
        </w:r>
      </w:hyperlink>
      <w:r w:rsidR="003A1289" w:rsidRPr="00A8799D">
        <w:rPr>
          <w:rFonts w:ascii="Times New Roman" w:eastAsia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Объемы средств местных бюджетов муниципальных районов Республики Башкортостан определяются ежегодными соглашениями, заключаемыми между Министерством сельского хозяйства Республики Башкортостан и администрациями муниципальных районов Республики Башкортостан. По объектам строительства и реконструкции автомобильных дорог администрации муниципальных районов Республики Башкортостан заключают соглашения с Государственным комитетом Республики Башкортостан по транспорту и дорожному хозяйству. 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подпрограммных мероприятий, направленных на повышение уровня обустройства села социальной и инженерной инфраструктурой, автомобильными дорогами, первоочередному финансированию подлежат работы на объектах незавершенного строительства, а также на объектах, подлежащих реконструкции и имеющих высокую степень технической строительной готовности.</w:t>
      </w:r>
    </w:p>
    <w:p w:rsidR="000919E8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 w:rsidR="00F30058"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внебюджетных источников, предусмотренных подпрограммой, включают собственные ресурсы сельскохозяйственных товаропроизводите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лей, кредитные средства и займы.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Внебюджетные средства привлекаются муниципальными заказчиками за счет: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инвесторов, организаций, граждан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на разработку проектно-сметной документации;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населения (домовладельцев)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на подключение жилых домов к построенным сетям водо</w:t>
      </w:r>
      <w:r w:rsidR="00EE5FFF" w:rsidRPr="00A879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и газоснабжения;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собственных (заемных) с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редств граждан–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социальных выплат;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 работодателей 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предоставления субсидий на софинансирование расх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одных обязательств 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строительству (приобретению) жилья, предоставляемого молодым семьям и молодым специалистам по договорам найма жилого помещения.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0919E8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и внебюджетных источников определяются ежегодными соглашениями между Министерством сельского хозяйства Республики Башкортостан и администрациями муниципальных районов Республики Башкортостан.</w:t>
      </w:r>
    </w:p>
    <w:p w:rsidR="003A1289" w:rsidRPr="00A8799D" w:rsidRDefault="003A1289" w:rsidP="00074B0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EE5FFF" w:rsidRPr="00A8799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естного бюджета  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  <w:proofErr w:type="gramStart"/>
      <w:r w:rsidRPr="00A8799D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подпрограммы установлены в соответствии с выписками из решений о бюджетах</w:t>
      </w:r>
      <w:proofErr w:type="gramEnd"/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районов Республики Башкортостан на очередной финансовый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lastRenderedPageBreak/>
        <w:t>год и плановый период с учетом прогнозов поступлений доходов местных бюджетов.</w:t>
      </w:r>
    </w:p>
    <w:p w:rsidR="003A1289" w:rsidRPr="00A8799D" w:rsidRDefault="003A1289" w:rsidP="00074B02">
      <w:pPr>
        <w:spacing w:line="240" w:lineRule="auto"/>
        <w:rPr>
          <w:sz w:val="28"/>
          <w:szCs w:val="28"/>
        </w:rPr>
      </w:pPr>
    </w:p>
    <w:p w:rsidR="00F332F5" w:rsidRPr="00AA757A" w:rsidRDefault="00E160E8" w:rsidP="00E160E8">
      <w:pPr>
        <w:pStyle w:val="a6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79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5C18" w:rsidRPr="00AA7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рынка труда (кадрового потенциала) на</w:t>
      </w:r>
      <w:r w:rsidR="007004EC">
        <w:rPr>
          <w:rFonts w:ascii="Times New Roman" w:eastAsiaTheme="minorHAnsi" w:hAnsi="Times New Roman" w:cs="Times New Roman"/>
          <w:b/>
          <w:sz w:val="28"/>
          <w:szCs w:val="28"/>
          <w:lang w:val="ba-RU" w:eastAsia="en-US"/>
        </w:rPr>
        <w:t xml:space="preserve"> территории </w:t>
      </w:r>
      <w:r w:rsidR="007004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7004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</w:t>
      </w:r>
      <w:proofErr w:type="spellEnd"/>
      <w:r w:rsidR="007004EC">
        <w:rPr>
          <w:rFonts w:ascii="Times New Roman" w:eastAsiaTheme="minorHAnsi" w:hAnsi="Times New Roman" w:cs="Times New Roman"/>
          <w:b/>
          <w:sz w:val="28"/>
          <w:szCs w:val="28"/>
          <w:lang w:val="ba-RU" w:eastAsia="en-US"/>
        </w:rPr>
        <w:t>ого поселения Старокалкашевский сельсовет м</w:t>
      </w:r>
      <w:proofErr w:type="spellStart"/>
      <w:r w:rsidRPr="00AA7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униципального</w:t>
      </w:r>
      <w:proofErr w:type="spellEnd"/>
      <w:r w:rsidRPr="00AA7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</w:t>
      </w:r>
      <w:proofErr w:type="spellStart"/>
      <w:r w:rsidR="006840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Стерлибашевский</w:t>
      </w:r>
      <w:proofErr w:type="spellEnd"/>
      <w:r w:rsidRPr="00AA7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</w:t>
      </w:r>
      <w:r w:rsidR="005971A9" w:rsidRPr="00AA757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Башкортостан</w:t>
      </w:r>
    </w:p>
    <w:p w:rsidR="00F332F5" w:rsidRPr="00A8799D" w:rsidRDefault="00F332F5" w:rsidP="00074B02">
      <w:pPr>
        <w:widowControl w:val="0"/>
        <w:autoSpaceDE w:val="0"/>
        <w:autoSpaceDN w:val="0"/>
        <w:spacing w:after="0" w:line="240" w:lineRule="auto"/>
        <w:contextualSpacing/>
        <w:jc w:val="center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32F5" w:rsidRPr="00AA757A" w:rsidRDefault="00CB2C27" w:rsidP="00074B02">
      <w:pPr>
        <w:widowControl w:val="0"/>
        <w:autoSpaceDE w:val="0"/>
        <w:autoSpaceDN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A1EB6" w:rsidRPr="00AA757A">
        <w:rPr>
          <w:rFonts w:ascii="Times New Roman" w:eastAsia="Times New Roman" w:hAnsi="Times New Roman" w:cs="Times New Roman"/>
          <w:b/>
          <w:sz w:val="28"/>
          <w:szCs w:val="28"/>
        </w:rPr>
        <w:t>.3.1.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Характеристика текущего состояния </w:t>
      </w:r>
      <w:r w:rsidR="00DB000E" w:rsidRPr="00AA75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развития рынка труда (кадрового потенциала) на </w:t>
      </w:r>
      <w:proofErr w:type="spellStart"/>
      <w:r w:rsidR="00DB000E" w:rsidRPr="00AA75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территор</w:t>
      </w:r>
      <w:proofErr w:type="spellEnd"/>
      <w:r w:rsidR="007004EC">
        <w:rPr>
          <w:rFonts w:ascii="Times New Roman" w:eastAsia="Times New Roman" w:hAnsi="Times New Roman" w:cs="Times New Roman"/>
          <w:b/>
          <w:sz w:val="28"/>
          <w:szCs w:val="28"/>
          <w:lang w:val="ba-RU" w:eastAsia="en-US"/>
        </w:rPr>
        <w:t>ии сельского поселения Старокалкашевский сельсовкет муниципального района</w:t>
      </w:r>
      <w:r w:rsidR="00DB000E" w:rsidRPr="00AA757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B829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Стерлибашевского</w:t>
      </w:r>
      <w:proofErr w:type="spellEnd"/>
      <w:r w:rsidR="00B829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 Республики Башкортостан </w:t>
      </w:r>
    </w:p>
    <w:p w:rsidR="00DB000E" w:rsidRPr="00AA757A" w:rsidRDefault="00DB000E" w:rsidP="00074B02">
      <w:pPr>
        <w:widowControl w:val="0"/>
        <w:autoSpaceDE w:val="0"/>
        <w:autoSpaceDN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 Республики Башкортостан – это крупный социально значимы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й сектор региональной экономики;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FFF" w:rsidRPr="00A8799D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 составляет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восьмую часть валового регионального продукта. Потребительский рынок республики более чем на 70% формируется за счет продовольствия и товаров, производимых из сельскохозяйственного сырья. Агропромышленный комплекс является базой для развития многих отраслей промышленности и сферы услуг.</w:t>
      </w:r>
    </w:p>
    <w:p w:rsidR="00FF51DF" w:rsidRPr="00A52DDD" w:rsidRDefault="00FF51DF" w:rsidP="00A52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DDD">
        <w:rPr>
          <w:rFonts w:ascii="Times New Roman" w:eastAsia="Times New Roman" w:hAnsi="Times New Roman" w:cs="Times New Roman"/>
          <w:sz w:val="28"/>
          <w:szCs w:val="28"/>
        </w:rPr>
        <w:t>В этих условиях возрастает потребность в высококвалифицированных специалистах, способных к освоению современных эффективных технологий.</w:t>
      </w:r>
    </w:p>
    <w:p w:rsidR="00A52DDD" w:rsidRDefault="00FF51DF" w:rsidP="00A52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DDD">
        <w:rPr>
          <w:rFonts w:ascii="Times New Roman" w:eastAsia="Times New Roman" w:hAnsi="Times New Roman" w:cs="Times New Roman"/>
          <w:sz w:val="28"/>
          <w:szCs w:val="28"/>
        </w:rPr>
        <w:t>В настоящее время сельское хозяйство, как никакая другая о</w:t>
      </w:r>
      <w:r w:rsidR="00F30058" w:rsidRPr="00A52DDD">
        <w:rPr>
          <w:rFonts w:ascii="Times New Roman" w:eastAsia="Times New Roman" w:hAnsi="Times New Roman" w:cs="Times New Roman"/>
          <w:sz w:val="28"/>
          <w:szCs w:val="28"/>
        </w:rPr>
        <w:t>трасль, слабо укомплектовано</w:t>
      </w:r>
      <w:r w:rsidRPr="00A52DDD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специалистами, а потому одна из важнейших позиций</w:t>
      </w:r>
      <w:r w:rsidR="00557244" w:rsidRPr="00A52DDD">
        <w:rPr>
          <w:rFonts w:ascii="Times New Roman" w:eastAsia="Times New Roman" w:hAnsi="Times New Roman" w:cs="Times New Roman"/>
          <w:sz w:val="28"/>
          <w:szCs w:val="28"/>
        </w:rPr>
        <w:t xml:space="preserve"> отрасли</w:t>
      </w:r>
      <w:r w:rsidRPr="00A52DDD">
        <w:rPr>
          <w:rFonts w:ascii="Times New Roman" w:eastAsia="Times New Roman" w:hAnsi="Times New Roman" w:cs="Times New Roman"/>
          <w:sz w:val="28"/>
          <w:szCs w:val="28"/>
        </w:rPr>
        <w:t>, требующая внимания, – кадровая составляющая аграрного кластера.</w:t>
      </w:r>
    </w:p>
    <w:p w:rsidR="00FF51DF" w:rsidRPr="00A52DDD" w:rsidRDefault="00FF51DF" w:rsidP="00364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DDD">
        <w:rPr>
          <w:rFonts w:ascii="Times New Roman" w:eastAsia="Times New Roman" w:hAnsi="Times New Roman" w:cs="Times New Roman"/>
          <w:sz w:val="28"/>
          <w:szCs w:val="28"/>
        </w:rPr>
        <w:t>В основе ее должна находиться качественная подготовка квалифицированных кадров соответствующих уровня и профиля, конкурентных на рынке труда и способных обеспечить оптимальное ведение агропромышленного комплекса.</w:t>
      </w:r>
    </w:p>
    <w:p w:rsidR="00E43FEA" w:rsidRPr="00A52DDD" w:rsidRDefault="00D6690F" w:rsidP="00364D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004EC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сельского поселения</w:t>
      </w:r>
      <w:r w:rsidRPr="00A5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производственную </w:t>
      </w:r>
      <w:r w:rsidRPr="00A52DD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5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4EC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7</w:t>
      </w:r>
      <w:r w:rsidRPr="00A5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крестьянских (фермерских) хозяйств и </w:t>
      </w:r>
      <w:r w:rsidR="00A85A8F" w:rsidRPr="00A85A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  <w:t>331 личных</w:t>
      </w:r>
      <w:r w:rsidRPr="00A85A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подсобных</w:t>
      </w:r>
      <w:r w:rsidRPr="00A52D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хозяйств.</w:t>
      </w:r>
    </w:p>
    <w:p w:rsidR="00FF51DF" w:rsidRPr="00A8799D" w:rsidRDefault="00E160E8" w:rsidP="00364D6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Мероприятия охватываю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т вопросы государственной поддержки 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в деле о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организаций квалифицированными специалистами, ликвидировани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5002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058" w:rsidRPr="00A8799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>нехватки, снижени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 уровня безработицы, привлечени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 и закреплени</w:t>
      </w:r>
      <w:r w:rsidR="008269E4" w:rsidRPr="00A8799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 профессионально подготовленной молодежи</w:t>
      </w:r>
      <w:r w:rsidR="00D22C8E"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EEB" w:rsidRPr="00A87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C8E" w:rsidRPr="00A8799D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позволит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D22C8E" w:rsidRPr="00A8799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 xml:space="preserve"> в отрасли высококвалифицированный кадровый потенциал.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1DF" w:rsidRPr="00AA757A" w:rsidRDefault="00FF51DF" w:rsidP="00FF51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6.3.2.</w:t>
      </w: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Цели и задача 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Подпрограмма разработана для достижения следующих целей:</w:t>
      </w:r>
    </w:p>
    <w:p w:rsidR="00FF51DF" w:rsidRPr="00A8799D" w:rsidRDefault="00FF51DF" w:rsidP="00364D6D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повысить обеспеченность сельскохозяйственных товаропроизводителей </w:t>
      </w: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квалифицированными кадрами;</w:t>
      </w:r>
    </w:p>
    <w:p w:rsidR="00FF51DF" w:rsidRPr="00A8799D" w:rsidRDefault="00FF51DF" w:rsidP="00364D6D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 снижение уровня безработицы сельского населения.</w:t>
      </w:r>
    </w:p>
    <w:p w:rsidR="00FF51DF" w:rsidRPr="00A8799D" w:rsidRDefault="00FF51DF" w:rsidP="00364D6D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</w:t>
      </w:r>
      <w:r w:rsidR="00D22C8E" w:rsidRPr="00A8799D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целей предусматривается решение следующей задачи – п</w:t>
      </w: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ривлечь кадры на село.</w:t>
      </w:r>
    </w:p>
    <w:p w:rsidR="00364D6D" w:rsidRDefault="00364D6D" w:rsidP="00FF51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1DF" w:rsidRDefault="00FF51DF" w:rsidP="00FF51DF">
      <w:pPr>
        <w:widowControl w:val="0"/>
        <w:numPr>
          <w:ilvl w:val="2"/>
          <w:numId w:val="34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индикаторы и показатели </w:t>
      </w:r>
    </w:p>
    <w:p w:rsidR="00AA757A" w:rsidRPr="00AA757A" w:rsidRDefault="00AA757A" w:rsidP="00AA757A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Целевыми индикаторами и показателями подпрограммы являются</w:t>
      </w:r>
      <w:r w:rsidR="00D22C8E" w:rsidRPr="00A8799D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договорам;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</w:t>
      </w:r>
      <w:r w:rsidR="00A67163"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</w:t>
      </w:r>
      <w:r w:rsidRPr="00A8799D">
        <w:rPr>
          <w:rFonts w:ascii="Times New Roman" w:eastAsia="Times New Roman" w:hAnsi="Times New Roman" w:cs="Times New Roman"/>
          <w:sz w:val="28"/>
          <w:szCs w:val="28"/>
          <w:lang w:eastAsia="en-US"/>
        </w:rPr>
        <w:t>оваропроизводителями для прохождения производственной практики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A67163" w:rsidRPr="00A8799D">
        <w:rPr>
          <w:rFonts w:ascii="Times New Roman" w:eastAsia="Times New Roman" w:hAnsi="Times New Roman" w:cs="Times New Roman"/>
          <w:sz w:val="28"/>
          <w:szCs w:val="28"/>
        </w:rPr>
        <w:t xml:space="preserve">плановых значений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указанных целевых индикаторов и показателей помогут повысить обеспеченность сельскохозяйственных товаропроизводителей квалифицированными кадрами, а также обеспечить снижение уровня безработицы сельского населения.</w:t>
      </w:r>
    </w:p>
    <w:p w:rsidR="00FF51DF" w:rsidRPr="00A8799D" w:rsidRDefault="00A67163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Плановые з</w:t>
      </w:r>
      <w:r w:rsidR="00FF51DF" w:rsidRPr="00A8799D">
        <w:rPr>
          <w:rFonts w:ascii="Times New Roman" w:eastAsia="Times New Roman" w:hAnsi="Times New Roman" w:cs="Times New Roman"/>
          <w:sz w:val="28"/>
          <w:szCs w:val="28"/>
        </w:rPr>
        <w:t>начения целевых индикаторов и показателей по годам ее реализации представлены в приложении №1 к государственной программе.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1DF" w:rsidRDefault="00FF51DF" w:rsidP="00FF51DF">
      <w:pPr>
        <w:widowControl w:val="0"/>
        <w:numPr>
          <w:ilvl w:val="2"/>
          <w:numId w:val="34"/>
        </w:numPr>
        <w:autoSpaceDE w:val="0"/>
        <w:autoSpaceDN w:val="0"/>
        <w:spacing w:after="0" w:line="240" w:lineRule="auto"/>
        <w:ind w:left="0" w:firstLine="0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Финансовое и ресурсное обеспечение </w:t>
      </w:r>
    </w:p>
    <w:p w:rsidR="00AA757A" w:rsidRPr="00AA757A" w:rsidRDefault="00AA757A" w:rsidP="00AA757A">
      <w:pPr>
        <w:widowControl w:val="0"/>
        <w:autoSpaceDE w:val="0"/>
        <w:autoSpaceDN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ресурсного обеспечения подпрограммы учитывались реальная ситуация в финансово-бюджетной сфере на федеральном и республиканском уровнях, высокая общеэкономическая, социально-демографическая и политическая значимость указанных проблем, а также реальная возможность их решения только при значительной </w:t>
      </w:r>
      <w:r w:rsidR="00D22C8E" w:rsidRPr="00A8799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>поддержке.</w:t>
      </w:r>
    </w:p>
    <w:p w:rsidR="00FF51DF" w:rsidRPr="00A8799D" w:rsidRDefault="00FF51DF" w:rsidP="00FF51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Объем ресурсного обеспечения 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включает средства бюджета Республики Башкортостан и федерального бюджета.</w:t>
      </w:r>
    </w:p>
    <w:p w:rsidR="0041104A" w:rsidRPr="00A8799D" w:rsidRDefault="00FF51DF" w:rsidP="00A8799D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99D">
        <w:rPr>
          <w:rFonts w:ascii="Times New Roman" w:eastAsia="Times New Roman" w:hAnsi="Times New Roman" w:cs="Times New Roman"/>
          <w:sz w:val="28"/>
          <w:szCs w:val="28"/>
        </w:rPr>
        <w:t>Объемы средств местных бюджетов муниципальных районов Республики Башкортостан определяются ежегодными соглашениями, заключаемыми между Министерством сельского хозяйства Республик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и Башкортостан и администрацией муниципального района </w:t>
      </w:r>
      <w:r w:rsidR="006840F0">
        <w:rPr>
          <w:rFonts w:ascii="Times New Roman" w:eastAsia="Times New Roman" w:hAnsi="Times New Roman" w:cs="Times New Roman"/>
          <w:sz w:val="28"/>
          <w:szCs w:val="28"/>
        </w:rPr>
        <w:t>Стерлибашевский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A8799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1104A" w:rsidRPr="00A8799D" w:rsidRDefault="0041104A" w:rsidP="002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51DF" w:rsidRPr="00AA757A" w:rsidRDefault="00FF51DF" w:rsidP="002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799D">
        <w:rPr>
          <w:rFonts w:ascii="Times New Roman" w:hAnsi="Times New Roman" w:cs="Times New Roman"/>
          <w:sz w:val="28"/>
          <w:szCs w:val="28"/>
        </w:rPr>
        <w:t>7</w:t>
      </w:r>
      <w:r w:rsidRPr="00AA757A">
        <w:rPr>
          <w:rFonts w:ascii="Times New Roman" w:hAnsi="Times New Roman" w:cs="Times New Roman"/>
          <w:b/>
          <w:sz w:val="28"/>
          <w:szCs w:val="28"/>
        </w:rPr>
        <w:t>. План реализации и финансовое обеспечение</w:t>
      </w:r>
    </w:p>
    <w:p w:rsidR="00FF51DF" w:rsidRPr="00AA757A" w:rsidRDefault="00E160E8" w:rsidP="00FF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7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FF51DF" w:rsidRPr="00AA757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F51DF" w:rsidRPr="00A8799D" w:rsidRDefault="00FF51DF" w:rsidP="00FF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1DF" w:rsidRPr="00A8799D" w:rsidRDefault="00FF51DF" w:rsidP="00FF51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99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реализации программных мероприятий, а также об их финансовом обеспечении в разбивке по </w:t>
      </w:r>
      <w:r w:rsidR="00E160E8" w:rsidRPr="00A8799D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A8799D">
        <w:rPr>
          <w:rFonts w:ascii="Times New Roman" w:hAnsi="Times New Roman" w:cs="Times New Roman"/>
          <w:sz w:val="28"/>
          <w:szCs w:val="28"/>
        </w:rPr>
        <w:t xml:space="preserve"> и годам реализации 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8799D">
        <w:rPr>
          <w:rFonts w:ascii="Times New Roman" w:hAnsi="Times New Roman" w:cs="Times New Roman"/>
          <w:sz w:val="28"/>
          <w:szCs w:val="28"/>
        </w:rPr>
        <w:t xml:space="preserve"> программы представлена в </w:t>
      </w:r>
      <w:hyperlink r:id="rId13" w:history="1">
        <w:r w:rsidRPr="00A8799D">
          <w:rPr>
            <w:rFonts w:ascii="Times New Roman" w:hAnsi="Times New Roman" w:cs="Times New Roman"/>
            <w:sz w:val="28"/>
            <w:szCs w:val="28"/>
          </w:rPr>
          <w:t>приложении №2</w:t>
        </w:r>
      </w:hyperlink>
      <w:r w:rsidRPr="00A8799D">
        <w:rPr>
          <w:rFonts w:ascii="Times New Roman" w:hAnsi="Times New Roman" w:cs="Times New Roman"/>
          <w:sz w:val="28"/>
          <w:szCs w:val="28"/>
        </w:rPr>
        <w:t xml:space="preserve"> к ней.</w:t>
      </w:r>
    </w:p>
    <w:p w:rsidR="00FF51DF" w:rsidRPr="00AA757A" w:rsidRDefault="00FF51DF" w:rsidP="00FF51DF">
      <w:pPr>
        <w:widowControl w:val="0"/>
        <w:autoSpaceDE w:val="0"/>
        <w:autoSpaceDN w:val="0"/>
        <w:adjustRightInd w:val="0"/>
        <w:spacing w:before="20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CFE" w:rsidRDefault="00091CFE" w:rsidP="002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CFE" w:rsidRDefault="00091CFE" w:rsidP="002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51DF" w:rsidRPr="00AA757A" w:rsidRDefault="00FF51DF" w:rsidP="002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57A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</w:t>
      </w:r>
    </w:p>
    <w:p w:rsidR="00FF51DF" w:rsidRPr="00AA757A" w:rsidRDefault="00FF51DF" w:rsidP="00FF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7A">
        <w:rPr>
          <w:rFonts w:ascii="Times New Roman" w:hAnsi="Times New Roman" w:cs="Times New Roman"/>
          <w:b/>
          <w:sz w:val="28"/>
          <w:szCs w:val="28"/>
        </w:rPr>
        <w:t>государственной программы</w:t>
      </w:r>
    </w:p>
    <w:p w:rsidR="00FF51DF" w:rsidRPr="00A8799D" w:rsidRDefault="00FF51DF" w:rsidP="00FF5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E87" w:rsidRPr="00A8799D" w:rsidRDefault="00FF51DF" w:rsidP="00785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99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E160E8" w:rsidRPr="00A8799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8799D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Порядком </w:t>
      </w:r>
      <w:r w:rsidR="00785940" w:rsidRPr="00A8799D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муниципального района </w:t>
      </w:r>
      <w:r w:rsidR="006840F0">
        <w:rPr>
          <w:rFonts w:ascii="Times New Roman" w:hAnsi="Times New Roman" w:cs="Times New Roman"/>
          <w:sz w:val="28"/>
          <w:szCs w:val="28"/>
        </w:rPr>
        <w:t>Стерлибашевский</w:t>
      </w:r>
      <w:r w:rsidR="00785940" w:rsidRPr="00A879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30058" w:rsidRPr="00A8799D">
        <w:rPr>
          <w:rFonts w:ascii="Times New Roman" w:hAnsi="Times New Roman" w:cs="Times New Roman"/>
          <w:sz w:val="28"/>
          <w:szCs w:val="28"/>
        </w:rPr>
        <w:t>, утвержденным</w:t>
      </w:r>
      <w:r w:rsidR="00E160E8" w:rsidRPr="00A8799D">
        <w:rPr>
          <w:rFonts w:ascii="Times New Roman" w:hAnsi="Times New Roman" w:cs="Times New Roman"/>
          <w:sz w:val="28"/>
          <w:szCs w:val="28"/>
        </w:rPr>
        <w:t xml:space="preserve"> </w:t>
      </w:r>
      <w:r w:rsidR="00962A5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</w:t>
      </w:r>
      <w:r w:rsidR="0078594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муниципального района </w:t>
      </w:r>
      <w:r w:rsidR="006840F0">
        <w:rPr>
          <w:rFonts w:ascii="Times New Roman" w:eastAsiaTheme="minorHAnsi" w:hAnsi="Times New Roman"/>
          <w:sz w:val="28"/>
          <w:szCs w:val="28"/>
          <w:lang w:eastAsia="en-US"/>
        </w:rPr>
        <w:t>Стерлибашевский</w:t>
      </w:r>
      <w:r w:rsidR="0078594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</w:t>
      </w:r>
      <w:r w:rsidR="006663A8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Башк</w:t>
      </w:r>
      <w:r w:rsidR="00177E20" w:rsidRPr="00A8799D">
        <w:rPr>
          <w:rFonts w:ascii="Times New Roman" w:eastAsiaTheme="minorHAnsi" w:hAnsi="Times New Roman"/>
          <w:sz w:val="28"/>
          <w:szCs w:val="28"/>
          <w:lang w:eastAsia="en-US"/>
        </w:rPr>
        <w:t>ортостан</w:t>
      </w:r>
      <w:r w:rsidR="0078594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№ </w:t>
      </w:r>
      <w:r w:rsidR="00066B5E">
        <w:rPr>
          <w:rFonts w:ascii="Times New Roman" w:eastAsiaTheme="minorHAnsi" w:hAnsi="Times New Roman"/>
          <w:sz w:val="28"/>
          <w:szCs w:val="28"/>
          <w:lang w:eastAsia="en-US"/>
        </w:rPr>
        <w:t>812</w:t>
      </w:r>
      <w:r w:rsidR="0078594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7E2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066B5E">
        <w:rPr>
          <w:rFonts w:ascii="Times New Roman" w:eastAsiaTheme="minorHAnsi" w:hAnsi="Times New Roman"/>
          <w:sz w:val="28"/>
          <w:szCs w:val="28"/>
          <w:lang w:eastAsia="en-US"/>
        </w:rPr>
        <w:t>8 июля</w:t>
      </w:r>
      <w:r w:rsidR="0078594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 201</w:t>
      </w:r>
      <w:r w:rsidR="00066B5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177E20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88284E" w:rsidRPr="00A8799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DD5E87" w:rsidRPr="00A8799D" w:rsidRDefault="00DD5E87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5E87" w:rsidRDefault="00DD5E87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DD5E87" w:rsidRDefault="00DD5E87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DD5E87" w:rsidRDefault="00DD5E87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DD5E87" w:rsidRDefault="00DD5E87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DD5E87" w:rsidRDefault="00DD5E87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30"/>
          <w:szCs w:val="30"/>
          <w:lang w:eastAsia="en-US"/>
        </w:rPr>
      </w:pPr>
    </w:p>
    <w:p w:rsidR="00DD5E87" w:rsidRDefault="00DD5E87" w:rsidP="00AA75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0"/>
          <w:szCs w:val="30"/>
          <w:lang w:eastAsia="en-US"/>
        </w:rPr>
        <w:sectPr w:rsidR="00DD5E87" w:rsidSect="00233CF4">
          <w:headerReference w:type="default" r:id="rId14"/>
          <w:pgSz w:w="11906" w:h="16838"/>
          <w:pgMar w:top="426" w:right="707" w:bottom="1134" w:left="1701" w:header="709" w:footer="709" w:gutter="0"/>
          <w:cols w:space="708"/>
          <w:titlePg/>
          <w:docGrid w:linePitch="360"/>
        </w:sectPr>
      </w:pPr>
    </w:p>
    <w:p w:rsidR="00DD5E87" w:rsidRPr="008151E9" w:rsidRDefault="00DD5E87" w:rsidP="00AA757A">
      <w:pPr>
        <w:jc w:val="right"/>
        <w:rPr>
          <w:rFonts w:ascii="Times New Roman" w:hAnsi="Times New Roman" w:cs="Times New Roman"/>
          <w:sz w:val="28"/>
          <w:szCs w:val="28"/>
        </w:rPr>
      </w:pPr>
      <w:r w:rsidRPr="008151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5E87" w:rsidRPr="00DD5E87" w:rsidRDefault="00DD5E87" w:rsidP="00DD5E87">
      <w:pPr>
        <w:jc w:val="right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D5E87" w:rsidRPr="00DD5E87" w:rsidRDefault="00DD5E87" w:rsidP="00176D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5E87" w:rsidRPr="00DD5E87" w:rsidRDefault="00DD5E87" w:rsidP="00176D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E8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DD5E87" w:rsidRPr="00DD5E87" w:rsidRDefault="00DD5E87" w:rsidP="00176D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E87">
        <w:rPr>
          <w:rFonts w:ascii="Times New Roman" w:hAnsi="Times New Roman" w:cs="Times New Roman"/>
          <w:color w:val="000000"/>
          <w:sz w:val="24"/>
          <w:szCs w:val="24"/>
        </w:rPr>
        <w:t xml:space="preserve">целевых индикаторов и показателей муниципальной программы </w:t>
      </w:r>
    </w:p>
    <w:p w:rsidR="00DD5E87" w:rsidRPr="00DD5E87" w:rsidRDefault="00DD5E87" w:rsidP="00DD5E87">
      <w:pPr>
        <w:spacing w:line="223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66" w:type="pct"/>
        <w:tblInd w:w="17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687"/>
        <w:gridCol w:w="1588"/>
        <w:gridCol w:w="786"/>
        <w:gridCol w:w="725"/>
        <w:gridCol w:w="898"/>
        <w:gridCol w:w="814"/>
        <w:gridCol w:w="844"/>
        <w:gridCol w:w="703"/>
        <w:gridCol w:w="4745"/>
      </w:tblGrid>
      <w:tr w:rsidR="00DD5E87" w:rsidRPr="00DD5E87" w:rsidTr="0096366E">
        <w:trPr>
          <w:trHeight w:val="958"/>
        </w:trPr>
        <w:tc>
          <w:tcPr>
            <w:tcW w:w="617" w:type="dxa"/>
            <w:vMerge w:val="restart"/>
            <w:vAlign w:val="center"/>
            <w:hideMark/>
          </w:tcPr>
          <w:p w:rsidR="00DD5E87" w:rsidRPr="00DD5E87" w:rsidRDefault="00DD5E87" w:rsidP="008151E9">
            <w:pPr>
              <w:ind w:left="-103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             </w:t>
            </w:r>
            <w:proofErr w:type="gramStart"/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  <w:vAlign w:val="center"/>
            <w:hideMark/>
          </w:tcPr>
          <w:p w:rsidR="00DD5E87" w:rsidRPr="00DD5E87" w:rsidRDefault="00DD5E87" w:rsidP="00811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целевого индикатора и показателя </w:t>
            </w:r>
            <w:r w:rsidR="0081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программы, единица измерения</w:t>
            </w:r>
          </w:p>
        </w:tc>
        <w:tc>
          <w:tcPr>
            <w:tcW w:w="1588" w:type="dxa"/>
            <w:vMerge w:val="restart"/>
            <w:textDirection w:val="btLr"/>
            <w:vAlign w:val="center"/>
            <w:hideMark/>
          </w:tcPr>
          <w:p w:rsidR="00DD5E87" w:rsidRPr="008151E9" w:rsidRDefault="00DD5E87" w:rsidP="00A940C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1E9">
              <w:rPr>
                <w:rFonts w:ascii="Times New Roman" w:hAnsi="Times New Roman" w:cs="Times New Roman"/>
                <w:color w:val="000000"/>
              </w:rPr>
              <w:t xml:space="preserve">Фактическое значение </w:t>
            </w:r>
            <w:r w:rsidRPr="008151E9">
              <w:rPr>
                <w:rFonts w:ascii="Times New Roman" w:hAnsi="Times New Roman" w:cs="Times New Roman"/>
                <w:color w:val="000000"/>
              </w:rPr>
              <w:br/>
              <w:t xml:space="preserve">целевого индикатора </w:t>
            </w:r>
            <w:r w:rsidR="00A940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151E9">
              <w:rPr>
                <w:rFonts w:ascii="Times New Roman" w:hAnsi="Times New Roman" w:cs="Times New Roman"/>
                <w:color w:val="000000"/>
              </w:rPr>
              <w:t>(2019 год)</w:t>
            </w:r>
          </w:p>
        </w:tc>
        <w:tc>
          <w:tcPr>
            <w:tcW w:w="4770" w:type="dxa"/>
            <w:gridSpan w:val="6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индикатора и показателя по годам реализации </w:t>
            </w:r>
          </w:p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4745" w:type="dxa"/>
            <w:vMerge w:val="restart"/>
            <w:vAlign w:val="center"/>
            <w:hideMark/>
          </w:tcPr>
          <w:p w:rsidR="00DD5E87" w:rsidRPr="00DD5E87" w:rsidRDefault="00DD5E87" w:rsidP="008151E9">
            <w:pPr>
              <w:ind w:left="-108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расчета значений целевого </w:t>
            </w:r>
          </w:p>
          <w:p w:rsidR="00DD5E87" w:rsidRPr="00DD5E87" w:rsidRDefault="00DD5E87" w:rsidP="008151E9">
            <w:pPr>
              <w:ind w:left="-108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 и показателя</w:t>
            </w:r>
          </w:p>
          <w:p w:rsidR="00DD5E87" w:rsidRPr="00DD5E87" w:rsidRDefault="00DD5E87" w:rsidP="008151E9">
            <w:pPr>
              <w:ind w:left="-108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программы,</w:t>
            </w:r>
          </w:p>
          <w:p w:rsidR="00DD5E87" w:rsidRPr="00DD5E87" w:rsidRDefault="00DD5E87" w:rsidP="008151E9">
            <w:pPr>
              <w:ind w:left="-108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</w:tr>
      <w:tr w:rsidR="00DD5E87" w:rsidRPr="00DD5E87" w:rsidTr="0096366E">
        <w:trPr>
          <w:trHeight w:val="2119"/>
        </w:trPr>
        <w:tc>
          <w:tcPr>
            <w:tcW w:w="617" w:type="dxa"/>
            <w:vMerge/>
          </w:tcPr>
          <w:p w:rsidR="00DD5E87" w:rsidRPr="00DD5E87" w:rsidRDefault="00DD5E87" w:rsidP="008151E9">
            <w:pPr>
              <w:ind w:left="-103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extDirection w:val="btLr"/>
          </w:tcPr>
          <w:p w:rsidR="00DD5E87" w:rsidRPr="00DD5E87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noWrap/>
          </w:tcPr>
          <w:p w:rsidR="00DD5E87" w:rsidRPr="007004EC" w:rsidRDefault="007004EC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22</w:t>
            </w:r>
          </w:p>
        </w:tc>
        <w:tc>
          <w:tcPr>
            <w:tcW w:w="725" w:type="dxa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5" w:type="dxa"/>
            <w:vMerge/>
          </w:tcPr>
          <w:p w:rsidR="00DD5E87" w:rsidRPr="00DD5E87" w:rsidRDefault="00DD5E87" w:rsidP="008151E9">
            <w:pPr>
              <w:ind w:left="-108" w:right="-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E87" w:rsidRPr="00DD5E87" w:rsidRDefault="00DD5E87" w:rsidP="00DD5E87">
      <w:pPr>
        <w:spacing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16" w:type="pct"/>
        <w:tblInd w:w="103" w:type="dxa"/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690"/>
        <w:gridCol w:w="37"/>
        <w:gridCol w:w="1551"/>
        <w:gridCol w:w="715"/>
        <w:gridCol w:w="851"/>
        <w:gridCol w:w="853"/>
        <w:gridCol w:w="851"/>
        <w:gridCol w:w="850"/>
        <w:gridCol w:w="709"/>
        <w:gridCol w:w="4677"/>
      </w:tblGrid>
      <w:tr w:rsidR="00DD5E87" w:rsidRPr="00DD5E87" w:rsidTr="00676583">
        <w:trPr>
          <w:trHeight w:val="255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ind w:left="-103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3"/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5E87" w:rsidRPr="00DD5E87" w:rsidTr="00AA757A">
        <w:trPr>
          <w:trHeight w:val="533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87" w:rsidRPr="00DD5E87" w:rsidRDefault="00DD5E87" w:rsidP="007004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</w:t>
            </w:r>
            <w:r w:rsidRPr="00DD5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«Комплексное развитие </w:t>
            </w:r>
            <w:r w:rsidR="0070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proofErr w:type="spellEnd"/>
            <w:r w:rsidR="007004E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 сельского поселения Старокалкашевский сельсовет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B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  <w:r w:rsidR="00B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Башкортостан»</w:t>
            </w:r>
          </w:p>
        </w:tc>
      </w:tr>
      <w:tr w:rsidR="009F357A" w:rsidRPr="00DD5E87" w:rsidTr="0067658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7A" w:rsidRPr="00DD5E87" w:rsidRDefault="009F357A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DD5E87" w:rsidRDefault="009F357A" w:rsidP="008151E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жильем в расчете на одного сельского жителя, кв. 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A85A8F" w:rsidRDefault="005C2C32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85A8F">
              <w:rPr>
                <w:rFonts w:ascii="Calibri" w:eastAsia="Times New Roman" w:hAnsi="Calibri" w:cs="Times New Roman"/>
                <w:color w:val="FF0000"/>
              </w:rPr>
              <w:t>32,35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A85A8F" w:rsidRDefault="005C2C32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85A8F">
              <w:rPr>
                <w:rFonts w:ascii="Calibri" w:eastAsia="Times New Roman" w:hAnsi="Calibri" w:cs="Times New Roman"/>
                <w:color w:val="FF0000"/>
              </w:rPr>
              <w:t>32,75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CA3F6C" w:rsidRDefault="009F357A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CA3F6C" w:rsidRDefault="009F357A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CA3F6C" w:rsidRDefault="009F357A" w:rsidP="008C4A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CA3F6C" w:rsidRDefault="009F357A" w:rsidP="008C4A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357A" w:rsidRPr="00CA3F6C" w:rsidRDefault="009F357A" w:rsidP="008C4A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7A" w:rsidRPr="00DD5E87" w:rsidRDefault="009F357A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= (S / Р) х 100%, где: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– обеспеченность жильем в расчете на одного сельского жителя;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 – общее количество благоустроенного жилья в сельской местности;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общее количество сельских жителей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(источник данных – Территориальный орган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Федеральной службы государственной статистики</w:t>
            </w:r>
          </w:p>
          <w:p w:rsidR="009F357A" w:rsidRPr="00DD5E87" w:rsidRDefault="009F357A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Республике Башкортостан (далее – Башкортостанстат)</w:t>
            </w:r>
          </w:p>
        </w:tc>
      </w:tr>
      <w:tr w:rsidR="00676583" w:rsidRPr="00DD5E87" w:rsidTr="00676583">
        <w:trPr>
          <w:trHeight w:val="25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DD5E87" w:rsidRDefault="00676583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2" w:colLast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DD5E87" w:rsidRDefault="00676583" w:rsidP="008151E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сельскохозяйственных товаропроизводителей квалифицированными кадрами, проценты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A85A8F" w:rsidRDefault="005C2C32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85A8F">
              <w:rPr>
                <w:rFonts w:ascii="Calibri" w:eastAsia="Times New Roman" w:hAnsi="Calibri" w:cs="Times New Roman"/>
                <w:color w:val="FF0000"/>
              </w:rPr>
              <w:t>75,2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A85A8F" w:rsidRDefault="005C2C32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A85A8F">
              <w:rPr>
                <w:rFonts w:ascii="Calibri" w:eastAsia="Times New Roman" w:hAnsi="Calibri" w:cs="Times New Roman"/>
                <w:color w:val="FF0000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CA3F6C" w:rsidRDefault="00676583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CA3F6C" w:rsidRDefault="00676583" w:rsidP="008C4ADD">
            <w:pPr>
              <w:spacing w:line="235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CA3F6C" w:rsidRDefault="00676583" w:rsidP="008C4A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CA3F6C" w:rsidRDefault="00676583" w:rsidP="008C4A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CA3F6C" w:rsidRDefault="00676583" w:rsidP="008C4AD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583" w:rsidRPr="00DD5E87" w:rsidRDefault="00676583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(ФР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РБ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КШ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РБ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х 100%, где: </w:t>
            </w:r>
          </w:p>
          <w:p w:rsidR="00676583" w:rsidRPr="00DD5E87" w:rsidRDefault="00676583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обеспеченность сельскохозяйственных товаропроизводителей квалифицированными кадрами;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ФР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РБ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работников сельскохозяйственных товаропроизводителей Республики Башкортостан;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КШ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РБ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штатных единиц сельскохозяйственных товаропроизводителей Республики Башкортостан                                          (источник данных – ведомственная информация)</w:t>
            </w:r>
          </w:p>
        </w:tc>
      </w:tr>
      <w:bookmarkEnd w:id="1"/>
      <w:tr w:rsidR="00DD5E87" w:rsidRPr="00DD5E87" w:rsidTr="00676583">
        <w:trPr>
          <w:trHeight w:val="9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AA757A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безработицы сельского населения, проценты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5C2C32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  <w:r w:rsidR="00DD5E87"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5C2C32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06070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= (ТН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РБ 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БН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РБ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х 100%, где: </w:t>
            </w:r>
          </w:p>
          <w:p w:rsidR="00DD5E87" w:rsidRPr="00AA757A" w:rsidRDefault="00DD5E87" w:rsidP="00AA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– уровень безработицы сельского населения;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ТН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РБ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трудоспособного сельского населения; 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БН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РБ</w:t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безработного сельского населения </w:t>
            </w:r>
            <w:r w:rsidRPr="00D06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(источник данных – Башкортостанстат)</w:t>
            </w:r>
          </w:p>
        </w:tc>
      </w:tr>
      <w:tr w:rsidR="00DD5E87" w:rsidRPr="00DD5E87" w:rsidTr="00AA757A">
        <w:trPr>
          <w:trHeight w:val="403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87" w:rsidRPr="00DD5E87" w:rsidRDefault="00DD5E87" w:rsidP="004041B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63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обеспечения д</w:t>
            </w:r>
            <w:r w:rsidR="0040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оступным и комфортным жильем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  <w:r w:rsidR="00B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1B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сельского поселения </w:t>
            </w:r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Старокалкашевский сельсовет муниципального района </w:t>
            </w:r>
            <w:r w:rsidR="00D25661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Стерлибашевско</w:t>
            </w:r>
            <w:proofErr w:type="spellEnd"/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ий</w:t>
            </w:r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="00D25661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DD5E87" w:rsidRPr="00DD5E87" w:rsidTr="00676583">
        <w:trPr>
          <w:trHeight w:val="5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811673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811673" w:rsidRDefault="00DD5E87" w:rsidP="008151E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ввода (приобретения) жилья для граждан, проживающих на сельских территориях, кв. 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5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811673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811673" w:rsidRDefault="00DD5E87" w:rsidP="008151E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ввода жилья, предоставленного гражданам по договорам найма жилого помещения, кв. 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E87" w:rsidRPr="00DD5E87" w:rsidTr="00AA757A">
        <w:trPr>
          <w:trHeight w:val="403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87" w:rsidRDefault="0096366E" w:rsidP="00DD5E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D5E87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Создание и развитие инфраструктуры </w:t>
            </w:r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на </w:t>
            </w:r>
            <w:proofErr w:type="spellStart"/>
            <w:r w:rsidR="00DD5E87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proofErr w:type="spellEnd"/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и сельского поселения Старокалкашевский сельсовет муниципального района </w:t>
            </w:r>
            <w:r w:rsidR="00DD5E87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Стерлибашевско</w:t>
            </w:r>
            <w:proofErr w:type="spellEnd"/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ий</w:t>
            </w:r>
            <w:r w:rsidR="00D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B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5E87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CC1E4F" w:rsidRPr="00DD5E87" w:rsidRDefault="00CC1E4F" w:rsidP="00DD5E87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E87" w:rsidRPr="00DD5E87" w:rsidTr="00676583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в действие распределительных газовых сетей на сельских территориях, </w:t>
            </w:r>
            <w:proofErr w:type="gramStart"/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  <w:p w:rsidR="00CC1E4F" w:rsidRPr="00A319AD" w:rsidRDefault="00CC1E4F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A319AD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A319AD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A319AD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локальных водопроводов</w:t>
            </w:r>
            <w:r w:rsidRPr="00A31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proofErr w:type="spellEnd"/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 сельского поселения</w:t>
            </w: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A319AD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A319AD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A319AD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населенных пун</w:t>
            </w:r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ктов, расположенных на </w:t>
            </w:r>
            <w:proofErr w:type="spellStart"/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</w:t>
            </w:r>
            <w:proofErr w:type="spellEnd"/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и сельского поселения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которых реализованы проекты комплексной застройки, ед.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spacing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проектов компактной жилищной застройки</w:t>
            </w: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сельских территориях, ед.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DD5E87" w:rsidRPr="00540EC3" w:rsidRDefault="00DD5E87" w:rsidP="008151E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40E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4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пунктов, расположенных на сельских территориях, объектам производства и переработки продукции, км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091CFE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091CFE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091CFE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091CFE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 (источник данных – ведомственная информация)</w:t>
            </w:r>
          </w:p>
        </w:tc>
      </w:tr>
      <w:tr w:rsidR="00DD5E87" w:rsidRPr="00DD5E87" w:rsidTr="00676583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66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 проектов по благоустройству территорий</w:t>
            </w:r>
            <w:r w:rsidR="00866727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сельского поселения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проектов комплексного развития сельских территорий (сельских агломераций), ед.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676583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фельдшерско-акушерских пунктов и (или) офисов врачей общей практики на сельских территориях, ед.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1167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1167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1167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1167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11673" w:rsidRDefault="00DD5E87" w:rsidP="008151E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AA757A">
        <w:trPr>
          <w:trHeight w:val="403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87" w:rsidRPr="00DD5E87" w:rsidRDefault="0096366E" w:rsidP="00D06070">
            <w:pP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D5E87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рынка труда (кадрового потенциала) на сельских территориях </w:t>
            </w:r>
            <w:r w:rsidR="00B82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Стерлибашевского района </w:t>
            </w:r>
            <w:r w:rsidR="00DD5E87"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DD5E87" w:rsidRPr="00DD5E87" w:rsidTr="00866727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договорам,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ba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540EC3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  <w:tr w:rsidR="00DD5E87" w:rsidRPr="00DD5E87" w:rsidTr="00866727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прохождения производственной практики, чел.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lastRenderedPageBreak/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866727" w:rsidRDefault="0086672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E87" w:rsidRPr="00DD5E87" w:rsidRDefault="00DD5E87" w:rsidP="008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E87">
              <w:rPr>
                <w:rFonts w:ascii="Times New Roman" w:hAnsi="Times New Roman" w:cs="Times New Roman"/>
                <w:sz w:val="24"/>
                <w:szCs w:val="24"/>
              </w:rPr>
              <w:t>прямой подсчет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  <w:r w:rsidRPr="00DD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(источник данных – ведомственная информация)</w:t>
            </w:r>
          </w:p>
        </w:tc>
      </w:tr>
    </w:tbl>
    <w:bookmarkEnd w:id="0"/>
    <w:p w:rsidR="008151E9" w:rsidRDefault="008151E9" w:rsidP="008151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D5E87" w:rsidRDefault="003B614C" w:rsidP="003B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 реализации и финансового  обеспечения муниципальной п</w:t>
      </w:r>
      <w:r w:rsidR="00D256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рограммы «Комплексное развитие </w:t>
      </w:r>
      <w:proofErr w:type="spellStart"/>
      <w:r w:rsidR="00D2566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</w:t>
      </w:r>
      <w:proofErr w:type="spellEnd"/>
      <w:r w:rsidR="00D25661">
        <w:rPr>
          <w:rFonts w:ascii="Times New Roman" w:eastAsiaTheme="minorHAnsi" w:hAnsi="Times New Roman" w:cs="Times New Roman"/>
          <w:sz w:val="24"/>
          <w:szCs w:val="24"/>
          <w:lang w:val="ba-RU" w:eastAsia="en-US"/>
        </w:rPr>
        <w:t xml:space="preserve">и сельского поселения Старокалкашевский сельсовет </w:t>
      </w:r>
      <w:r w:rsidR="00A52DDD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униципального района </w:t>
      </w:r>
      <w:proofErr w:type="spellStart"/>
      <w:r w:rsidR="006840F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Стерлибашевский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  <w:r w:rsidR="00A52D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Республики Башкортостан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3B614C" w:rsidRDefault="003B614C" w:rsidP="003B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1275"/>
        <w:gridCol w:w="1276"/>
        <w:gridCol w:w="1134"/>
        <w:gridCol w:w="1276"/>
        <w:gridCol w:w="1134"/>
        <w:gridCol w:w="1134"/>
        <w:gridCol w:w="1134"/>
      </w:tblGrid>
      <w:tr w:rsidR="009D34A1" w:rsidTr="000B5C3D">
        <w:tc>
          <w:tcPr>
            <w:tcW w:w="675" w:type="dxa"/>
          </w:tcPr>
          <w:p w:rsidR="009D34A1" w:rsidRDefault="009D34A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9D34A1" w:rsidRDefault="009D34A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3544" w:type="dxa"/>
          </w:tcPr>
          <w:p w:rsidR="009D34A1" w:rsidRDefault="009D34A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8363" w:type="dxa"/>
            <w:gridSpan w:val="7"/>
          </w:tcPr>
          <w:p w:rsidR="009D34A1" w:rsidRDefault="009D34A1" w:rsidP="00035A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Расходы по годам реализации муниципальной программы</w:t>
            </w:r>
            <w:r w:rsidR="00AA29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 </w:t>
            </w:r>
            <w:proofErr w:type="spellStart"/>
            <w:r w:rsidR="00035A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AC46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AC46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AC46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9D34A1" w:rsidTr="000B5C3D">
        <w:tc>
          <w:tcPr>
            <w:tcW w:w="675" w:type="dxa"/>
            <w:vMerge w:val="restart"/>
          </w:tcPr>
          <w:p w:rsidR="009D34A1" w:rsidRDefault="009D34A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9D34A1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3544" w:type="dxa"/>
            <w:vMerge w:val="restart"/>
          </w:tcPr>
          <w:p w:rsidR="009D34A1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9D34A1" w:rsidRDefault="009D34A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8" w:type="dxa"/>
            <w:gridSpan w:val="6"/>
          </w:tcPr>
          <w:p w:rsidR="009D34A1" w:rsidRDefault="009D34A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по годам </w:t>
            </w: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P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  <w:t>2</w:t>
            </w:r>
          </w:p>
        </w:tc>
        <w:tc>
          <w:tcPr>
            <w:tcW w:w="1134" w:type="dxa"/>
          </w:tcPr>
          <w:p w:rsidR="00811673" w:rsidRP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  <w:t>3</w:t>
            </w:r>
          </w:p>
        </w:tc>
        <w:tc>
          <w:tcPr>
            <w:tcW w:w="1276" w:type="dxa"/>
          </w:tcPr>
          <w:p w:rsidR="00811673" w:rsidRP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  <w:t>2024</w:t>
            </w:r>
          </w:p>
        </w:tc>
        <w:tc>
          <w:tcPr>
            <w:tcW w:w="1134" w:type="dxa"/>
          </w:tcPr>
          <w:p w:rsidR="00811673" w:rsidRPr="00D25661" w:rsidRDefault="00D25661" w:rsidP="008116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  <w:t>2025</w:t>
            </w:r>
          </w:p>
        </w:tc>
        <w:tc>
          <w:tcPr>
            <w:tcW w:w="1134" w:type="dxa"/>
          </w:tcPr>
          <w:p w:rsidR="00811673" w:rsidRPr="00D25661" w:rsidRDefault="00D25661" w:rsidP="008116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  <w:t>2026</w:t>
            </w:r>
          </w:p>
        </w:tc>
        <w:tc>
          <w:tcPr>
            <w:tcW w:w="1134" w:type="dxa"/>
          </w:tcPr>
          <w:p w:rsidR="00811673" w:rsidRPr="00D25661" w:rsidRDefault="00D25661" w:rsidP="008116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ba-RU" w:eastAsia="en-US"/>
              </w:rPr>
              <w:t>2027</w:t>
            </w:r>
          </w:p>
        </w:tc>
      </w:tr>
      <w:tr w:rsidR="000B5C3D" w:rsidTr="000B5C3D">
        <w:tc>
          <w:tcPr>
            <w:tcW w:w="6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811673" w:rsidRDefault="00C05BAF" w:rsidP="008116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811673" w:rsidRDefault="00C05BAF" w:rsidP="008116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811673" w:rsidRDefault="00C05BAF" w:rsidP="008116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0B5C3D" w:rsidTr="000B5C3D">
        <w:tc>
          <w:tcPr>
            <w:tcW w:w="675" w:type="dxa"/>
            <w:vMerge w:val="restart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</w:tcPr>
          <w:p w:rsidR="00811673" w:rsidRDefault="00811673" w:rsidP="009D34A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Муниципальная программа «Комплексное развитие сельских территорий </w:t>
            </w:r>
            <w:r w:rsidR="00A52D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униципального района </w:t>
            </w:r>
            <w:r w:rsidR="006840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Стерлибашевский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</w:t>
            </w:r>
            <w:r w:rsidR="00A52D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 по муниципальной программе в т.ч. 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5661" w:rsidTr="000B5C3D">
        <w:tc>
          <w:tcPr>
            <w:tcW w:w="675" w:type="dxa"/>
            <w:vMerge w:val="restart"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2" w:type="dxa"/>
            <w:vMerge w:val="restart"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5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обеспечения доступным и комфортным жильем сельского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Старокалкашевский сельсовет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Стерлибашевский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3544" w:type="dxa"/>
          </w:tcPr>
          <w:p w:rsidR="00D25661" w:rsidRDefault="00D25661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Всего по муниципальной программе в т.ч. </w:t>
            </w:r>
          </w:p>
        </w:tc>
        <w:tc>
          <w:tcPr>
            <w:tcW w:w="1275" w:type="dxa"/>
          </w:tcPr>
          <w:p w:rsidR="00D25661" w:rsidRPr="00D25661" w:rsidRDefault="00D25661" w:rsidP="00A80B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ba-RU" w:eastAsia="en-US"/>
              </w:rPr>
              <w:t>1307115,52</w:t>
            </w:r>
          </w:p>
        </w:tc>
        <w:tc>
          <w:tcPr>
            <w:tcW w:w="1276" w:type="dxa"/>
          </w:tcPr>
          <w:p w:rsidR="00D25661" w:rsidRPr="00D25661" w:rsidRDefault="00D25661" w:rsidP="00D256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val="ba-RU" w:eastAsia="en-US"/>
              </w:rPr>
              <w:t>1307115,52</w:t>
            </w:r>
          </w:p>
        </w:tc>
        <w:tc>
          <w:tcPr>
            <w:tcW w:w="1134" w:type="dxa"/>
          </w:tcPr>
          <w:p w:rsidR="00D25661" w:rsidRPr="000B5C3D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5661" w:rsidRPr="000B5C3D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0B5C3D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0B5C3D" w:rsidRDefault="00D25661" w:rsidP="00A64F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0B5C3D" w:rsidRDefault="00D25661" w:rsidP="00A64F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</w:tc>
      </w:tr>
      <w:tr w:rsidR="00D25661" w:rsidTr="000B5C3D">
        <w:tc>
          <w:tcPr>
            <w:tcW w:w="675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25661" w:rsidRDefault="00D25661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1275" w:type="dxa"/>
          </w:tcPr>
          <w:p w:rsidR="00D25661" w:rsidRPr="00D25661" w:rsidRDefault="00D25661" w:rsidP="00A80B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278 116,30</w:t>
            </w:r>
          </w:p>
        </w:tc>
        <w:tc>
          <w:tcPr>
            <w:tcW w:w="1276" w:type="dxa"/>
          </w:tcPr>
          <w:p w:rsidR="00D25661" w:rsidRP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278 116,30</w:t>
            </w:r>
          </w:p>
        </w:tc>
        <w:tc>
          <w:tcPr>
            <w:tcW w:w="1134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Default="00D25661"/>
        </w:tc>
        <w:tc>
          <w:tcPr>
            <w:tcW w:w="1134" w:type="dxa"/>
          </w:tcPr>
          <w:p w:rsidR="00D25661" w:rsidRDefault="00D25661"/>
        </w:tc>
        <w:tc>
          <w:tcPr>
            <w:tcW w:w="1134" w:type="dxa"/>
          </w:tcPr>
          <w:p w:rsidR="00D25661" w:rsidRDefault="00D25661"/>
        </w:tc>
      </w:tr>
      <w:tr w:rsidR="00D25661" w:rsidTr="000B5C3D">
        <w:tc>
          <w:tcPr>
            <w:tcW w:w="675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25661" w:rsidRDefault="00D25661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D25661" w:rsidRPr="00D25661" w:rsidRDefault="00D25661" w:rsidP="00A80B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622 473,71</w:t>
            </w:r>
          </w:p>
        </w:tc>
        <w:tc>
          <w:tcPr>
            <w:tcW w:w="1276" w:type="dxa"/>
          </w:tcPr>
          <w:p w:rsidR="00D25661" w:rsidRPr="00D25661" w:rsidRDefault="00D25661" w:rsidP="00EE13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622 473,71</w:t>
            </w:r>
          </w:p>
        </w:tc>
        <w:tc>
          <w:tcPr>
            <w:tcW w:w="1134" w:type="dxa"/>
          </w:tcPr>
          <w:p w:rsidR="00D25661" w:rsidRPr="0094374B" w:rsidRDefault="00D25661" w:rsidP="00EE13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5661" w:rsidRPr="0094374B" w:rsidRDefault="00D25661" w:rsidP="00EE13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94374B" w:rsidRDefault="00D25661" w:rsidP="00EE1347"/>
        </w:tc>
        <w:tc>
          <w:tcPr>
            <w:tcW w:w="1134" w:type="dxa"/>
          </w:tcPr>
          <w:p w:rsidR="00D25661" w:rsidRPr="0094374B" w:rsidRDefault="00D25661" w:rsidP="00EE1347"/>
        </w:tc>
        <w:tc>
          <w:tcPr>
            <w:tcW w:w="1134" w:type="dxa"/>
          </w:tcPr>
          <w:p w:rsidR="00D25661" w:rsidRPr="0094374B" w:rsidRDefault="00D25661" w:rsidP="00EE1347"/>
        </w:tc>
      </w:tr>
      <w:tr w:rsidR="00D25661" w:rsidTr="000B5C3D">
        <w:tc>
          <w:tcPr>
            <w:tcW w:w="675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25661" w:rsidRDefault="00D25661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D25661" w:rsidRPr="00D25661" w:rsidRDefault="00D25661" w:rsidP="00A80B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366 668,79</w:t>
            </w:r>
          </w:p>
        </w:tc>
        <w:tc>
          <w:tcPr>
            <w:tcW w:w="1276" w:type="dxa"/>
          </w:tcPr>
          <w:p w:rsidR="00D25661" w:rsidRP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366 668,79</w:t>
            </w:r>
          </w:p>
        </w:tc>
        <w:tc>
          <w:tcPr>
            <w:tcW w:w="1134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D25661" w:rsidTr="000B5C3D">
        <w:tc>
          <w:tcPr>
            <w:tcW w:w="675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25661" w:rsidRDefault="00D25661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D25661" w:rsidRPr="00D25661" w:rsidRDefault="00D25661" w:rsidP="00A80B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39 856,72</w:t>
            </w:r>
          </w:p>
        </w:tc>
        <w:tc>
          <w:tcPr>
            <w:tcW w:w="1276" w:type="dxa"/>
          </w:tcPr>
          <w:p w:rsidR="00D25661" w:rsidRPr="00D25661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val="ba-RU" w:eastAsia="en-US"/>
              </w:rPr>
            </w:pPr>
            <w:r>
              <w:rPr>
                <w:rFonts w:ascii="Times New Roman" w:eastAsiaTheme="minorHAnsi" w:hAnsi="Times New Roman"/>
                <w:szCs w:val="24"/>
                <w:lang w:val="ba-RU" w:eastAsia="en-US"/>
              </w:rPr>
              <w:t>39 856,72</w:t>
            </w:r>
          </w:p>
        </w:tc>
        <w:tc>
          <w:tcPr>
            <w:tcW w:w="1134" w:type="dxa"/>
          </w:tcPr>
          <w:p w:rsidR="00D25661" w:rsidRPr="0094374B" w:rsidRDefault="00D25661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25661" w:rsidRDefault="00D25661"/>
        </w:tc>
        <w:tc>
          <w:tcPr>
            <w:tcW w:w="1134" w:type="dxa"/>
          </w:tcPr>
          <w:p w:rsidR="00D25661" w:rsidRDefault="00D25661"/>
        </w:tc>
        <w:tc>
          <w:tcPr>
            <w:tcW w:w="1134" w:type="dxa"/>
          </w:tcPr>
          <w:p w:rsidR="00D25661" w:rsidRDefault="00D25661"/>
        </w:tc>
        <w:tc>
          <w:tcPr>
            <w:tcW w:w="1134" w:type="dxa"/>
          </w:tcPr>
          <w:p w:rsidR="00D25661" w:rsidRDefault="00D25661"/>
        </w:tc>
      </w:tr>
      <w:tr w:rsidR="000B5C3D" w:rsidTr="000B5C3D">
        <w:tc>
          <w:tcPr>
            <w:tcW w:w="675" w:type="dxa"/>
            <w:vMerge w:val="restart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2F4504" w:rsidRDefault="002F4504" w:rsidP="00D2566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5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развитие инфраструктуры на </w:t>
            </w:r>
            <w:proofErr w:type="spellStart"/>
            <w:r w:rsidR="00D2566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</w:t>
            </w:r>
            <w:proofErr w:type="spellEnd"/>
            <w:r w:rsidR="00D25661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и сельского поселения Старокалкашевский сельсовет </w:t>
            </w:r>
            <w:r w:rsidRPr="00DD5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2D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342D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Стерлибашевский</w:t>
            </w:r>
            <w:proofErr w:type="spellEnd"/>
            <w:r w:rsidR="00342DA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3544" w:type="dxa"/>
          </w:tcPr>
          <w:p w:rsidR="002F4504" w:rsidRDefault="002F4504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 по муниципальной программе в т.ч. </w:t>
            </w:r>
          </w:p>
        </w:tc>
        <w:tc>
          <w:tcPr>
            <w:tcW w:w="1275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F72B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F4504" w:rsidRDefault="002F4504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1275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F72B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F4504" w:rsidRDefault="002F4504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F72B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F4504" w:rsidRDefault="002F4504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042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F4504" w:rsidRDefault="002F4504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F72B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504" w:rsidRDefault="002F4504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rPr>
          <w:trHeight w:val="368"/>
        </w:trPr>
        <w:tc>
          <w:tcPr>
            <w:tcW w:w="675" w:type="dxa"/>
            <w:vMerge w:val="restart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52" w:type="dxa"/>
            <w:vMerge w:val="restart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D5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рынка труда (кадрового потенциала) на </w:t>
            </w:r>
            <w:proofErr w:type="spellStart"/>
            <w:r w:rsidR="00D2566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</w:t>
            </w:r>
            <w:proofErr w:type="spellEnd"/>
            <w:r w:rsidR="00D25661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 xml:space="preserve">и сельского поселения Старокалкашевский сельсовет </w:t>
            </w:r>
            <w:r w:rsidR="00D25661" w:rsidRPr="00DD5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56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="00D256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Стерлибашевский</w:t>
            </w:r>
            <w:proofErr w:type="spellEnd"/>
            <w:r w:rsidR="00D2566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 РБ</w:t>
            </w: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 по муниципальной программе в т.ч. 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Республики Башкортостан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муниципального района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B5C3D" w:rsidTr="000B5C3D">
        <w:tc>
          <w:tcPr>
            <w:tcW w:w="675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11673" w:rsidRDefault="00811673" w:rsidP="009D34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11673" w:rsidRDefault="00811673" w:rsidP="003B61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B614C" w:rsidRDefault="003B614C" w:rsidP="003B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51E9" w:rsidRDefault="008151E9" w:rsidP="003B61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108" w:tblpY="518"/>
        <w:tblW w:w="9833" w:type="dxa"/>
        <w:tblLook w:val="04A0" w:firstRow="1" w:lastRow="0" w:firstColumn="1" w:lastColumn="0" w:noHBand="0" w:noVBand="1"/>
      </w:tblPr>
      <w:tblGrid>
        <w:gridCol w:w="4845"/>
        <w:gridCol w:w="2440"/>
        <w:gridCol w:w="2548"/>
      </w:tblGrid>
      <w:tr w:rsidR="00283F1A" w:rsidRPr="00283F1A" w:rsidTr="00283F1A">
        <w:trPr>
          <w:trHeight w:val="1525"/>
        </w:trPr>
        <w:tc>
          <w:tcPr>
            <w:tcW w:w="4845" w:type="dxa"/>
            <w:vAlign w:val="bottom"/>
            <w:hideMark/>
          </w:tcPr>
          <w:p w:rsidR="00283F1A" w:rsidRPr="00283F1A" w:rsidRDefault="00283F1A" w:rsidP="00283F1A">
            <w:pPr>
              <w:tabs>
                <w:tab w:val="left" w:pos="99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Управляющий </w:t>
            </w: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делами </w:t>
            </w:r>
          </w:p>
          <w:p w:rsidR="00283F1A" w:rsidRPr="00283F1A" w:rsidRDefault="00283F1A" w:rsidP="00283F1A">
            <w:pPr>
              <w:tabs>
                <w:tab w:val="left" w:pos="99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D25661">
              <w:rPr>
                <w:rFonts w:ascii="Times New Roman" w:eastAsia="Times New Roman" w:hAnsi="Times New Roman" w:cs="Times New Roman"/>
                <w:sz w:val="28"/>
                <w:szCs w:val="24"/>
                <w:lang w:val="ba-RU"/>
              </w:rPr>
              <w:t xml:space="preserve">сельского поселения Старокалкашевский сельсовет </w:t>
            </w: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 </w:t>
            </w:r>
            <w:proofErr w:type="spellStart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Стерлибашевский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</w:t>
            </w:r>
          </w:p>
        </w:tc>
        <w:tc>
          <w:tcPr>
            <w:tcW w:w="2440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8" w:type="dxa"/>
            <w:vAlign w:val="bottom"/>
            <w:hideMark/>
          </w:tcPr>
          <w:p w:rsidR="00283F1A" w:rsidRPr="00D25661" w:rsidRDefault="00D25661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ba-RU"/>
              </w:rPr>
              <w:t>Р.В.Кутлушина</w:t>
            </w:r>
          </w:p>
        </w:tc>
      </w:tr>
    </w:tbl>
    <w:p w:rsidR="00283F1A" w:rsidRDefault="00283F1A" w:rsidP="003B61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F1A" w:rsidRDefault="00283F1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8151E9" w:rsidRDefault="008151E9" w:rsidP="003B614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F1A" w:rsidRDefault="00283F1A" w:rsidP="00791D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283F1A" w:rsidSect="00DD5E87">
          <w:pgSz w:w="16838" w:h="11906" w:orient="landscape"/>
          <w:pgMar w:top="1701" w:right="1418" w:bottom="567" w:left="1418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786"/>
        <w:gridCol w:w="2410"/>
        <w:gridCol w:w="2585"/>
      </w:tblGrid>
      <w:tr w:rsidR="00283F1A" w:rsidRPr="00283F1A" w:rsidTr="00A64FEC">
        <w:trPr>
          <w:trHeight w:val="1281"/>
        </w:trPr>
        <w:tc>
          <w:tcPr>
            <w:tcW w:w="4786" w:type="dxa"/>
            <w:vAlign w:val="bottom"/>
            <w:hideMark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gramStart"/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аместителя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главы Администрации муниципального района </w:t>
            </w: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Стерлибашевский район</w:t>
            </w: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жизнеобеспечения </w:t>
            </w:r>
          </w:p>
        </w:tc>
        <w:tc>
          <w:tcPr>
            <w:tcW w:w="2410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  <w:hideMark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М.А. Ибрагимов</w:t>
            </w:r>
          </w:p>
        </w:tc>
      </w:tr>
      <w:tr w:rsidR="00283F1A" w:rsidRPr="00283F1A" w:rsidTr="00A64FEC">
        <w:trPr>
          <w:trHeight w:val="992"/>
        </w:trPr>
        <w:tc>
          <w:tcPr>
            <w:tcW w:w="4786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Стерлибашевский район</w:t>
            </w: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финансовым вопросам – начальник финансового управления</w:t>
            </w:r>
          </w:p>
        </w:tc>
        <w:tc>
          <w:tcPr>
            <w:tcW w:w="2410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В.Г. Шарипова</w:t>
            </w:r>
          </w:p>
        </w:tc>
      </w:tr>
      <w:tr w:rsidR="00283F1A" w:rsidRPr="00283F1A" w:rsidTr="00A64FEC">
        <w:trPr>
          <w:trHeight w:val="2358"/>
        </w:trPr>
        <w:tc>
          <w:tcPr>
            <w:tcW w:w="4786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Стерлибашевский район</w:t>
            </w:r>
          </w:p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вопросам АПК</w:t>
            </w:r>
          </w:p>
        </w:tc>
        <w:tc>
          <w:tcPr>
            <w:tcW w:w="2410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85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Ф.В. Исмагилов</w:t>
            </w:r>
          </w:p>
        </w:tc>
      </w:tr>
      <w:tr w:rsidR="00283F1A" w:rsidRPr="00283F1A" w:rsidTr="00A64FEC">
        <w:trPr>
          <w:trHeight w:val="2536"/>
        </w:trPr>
        <w:tc>
          <w:tcPr>
            <w:tcW w:w="4786" w:type="dxa"/>
            <w:vAlign w:val="bottom"/>
          </w:tcPr>
          <w:p w:rsidR="00283F1A" w:rsidRPr="00283F1A" w:rsidRDefault="00283F1A" w:rsidP="00A64FEC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И.о</w:t>
            </w:r>
            <w:proofErr w:type="gramStart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ачальника</w:t>
            </w:r>
            <w:proofErr w:type="spellEnd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отдела муниципальной</w:t>
            </w:r>
          </w:p>
          <w:p w:rsidR="00283F1A" w:rsidRPr="00283F1A" w:rsidRDefault="00283F1A" w:rsidP="00A64FEC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службы, правовой и кадровой работы Администрации</w:t>
            </w:r>
          </w:p>
          <w:p w:rsidR="00283F1A" w:rsidRPr="00283F1A" w:rsidRDefault="00283F1A" w:rsidP="00A64FEC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муниципального района </w:t>
            </w:r>
          </w:p>
          <w:p w:rsidR="00283F1A" w:rsidRPr="00283F1A" w:rsidRDefault="00283F1A" w:rsidP="00A64FEC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Стерлибашевский район</w:t>
            </w:r>
          </w:p>
        </w:tc>
        <w:tc>
          <w:tcPr>
            <w:tcW w:w="2410" w:type="dxa"/>
            <w:vAlign w:val="bottom"/>
          </w:tcPr>
          <w:p w:rsidR="00283F1A" w:rsidRPr="00283F1A" w:rsidRDefault="00283F1A" w:rsidP="00A64FEC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85" w:type="dxa"/>
            <w:vAlign w:val="bottom"/>
          </w:tcPr>
          <w:p w:rsidR="00283F1A" w:rsidRPr="00283F1A" w:rsidRDefault="00283F1A" w:rsidP="00A64FEC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Р.А.Галиев</w:t>
            </w:r>
            <w:proofErr w:type="spellEnd"/>
          </w:p>
        </w:tc>
      </w:tr>
      <w:tr w:rsidR="00283F1A" w:rsidRPr="00283F1A" w:rsidTr="00A64FEC">
        <w:trPr>
          <w:trHeight w:val="1978"/>
        </w:trPr>
        <w:tc>
          <w:tcPr>
            <w:tcW w:w="4786" w:type="dxa"/>
            <w:vAlign w:val="bottom"/>
            <w:hideMark/>
          </w:tcPr>
          <w:p w:rsidR="00283F1A" w:rsidRPr="00283F1A" w:rsidRDefault="00283F1A" w:rsidP="00283F1A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Ведущий специалист отдела жизнеобеспечения  Администрации муниципального района</w:t>
            </w:r>
          </w:p>
        </w:tc>
        <w:tc>
          <w:tcPr>
            <w:tcW w:w="2410" w:type="dxa"/>
            <w:vAlign w:val="bottom"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85" w:type="dxa"/>
            <w:vAlign w:val="bottom"/>
            <w:hideMark/>
          </w:tcPr>
          <w:p w:rsidR="00283F1A" w:rsidRPr="00283F1A" w:rsidRDefault="00283F1A" w:rsidP="00283F1A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А.М. Назарова</w:t>
            </w:r>
          </w:p>
        </w:tc>
      </w:tr>
    </w:tbl>
    <w:tbl>
      <w:tblPr>
        <w:tblpPr w:leftFromText="180" w:rightFromText="180" w:vertAnchor="text" w:horzAnchor="margin" w:tblpY="231"/>
        <w:tblW w:w="9833" w:type="dxa"/>
        <w:tblLook w:val="04A0" w:firstRow="1" w:lastRow="0" w:firstColumn="1" w:lastColumn="0" w:noHBand="0" w:noVBand="1"/>
      </w:tblPr>
      <w:tblGrid>
        <w:gridCol w:w="4845"/>
        <w:gridCol w:w="2440"/>
        <w:gridCol w:w="2548"/>
      </w:tblGrid>
      <w:tr w:rsidR="00042A08" w:rsidRPr="00283F1A" w:rsidTr="00042A08">
        <w:trPr>
          <w:trHeight w:val="1525"/>
        </w:trPr>
        <w:tc>
          <w:tcPr>
            <w:tcW w:w="4845" w:type="dxa"/>
            <w:vAlign w:val="bottom"/>
            <w:hideMark/>
          </w:tcPr>
          <w:p w:rsidR="00042A08" w:rsidRPr="00283F1A" w:rsidRDefault="00042A08" w:rsidP="00042A08">
            <w:pPr>
              <w:tabs>
                <w:tab w:val="left" w:pos="99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Управляющий </w:t>
            </w: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делами </w:t>
            </w:r>
          </w:p>
          <w:p w:rsidR="00042A08" w:rsidRPr="00283F1A" w:rsidRDefault="00042A08" w:rsidP="00042A08">
            <w:pPr>
              <w:tabs>
                <w:tab w:val="left" w:pos="99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Pr="00283F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 Стерлибашевский район</w:t>
            </w:r>
          </w:p>
        </w:tc>
        <w:tc>
          <w:tcPr>
            <w:tcW w:w="2440" w:type="dxa"/>
            <w:vAlign w:val="bottom"/>
          </w:tcPr>
          <w:p w:rsidR="00042A08" w:rsidRPr="00283F1A" w:rsidRDefault="00042A08" w:rsidP="00042A08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48" w:type="dxa"/>
            <w:vAlign w:val="bottom"/>
            <w:hideMark/>
          </w:tcPr>
          <w:p w:rsidR="00042A08" w:rsidRPr="00283F1A" w:rsidRDefault="00042A08" w:rsidP="00042A08">
            <w:pPr>
              <w:tabs>
                <w:tab w:val="left" w:pos="1904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83F1A">
              <w:rPr>
                <w:rFonts w:ascii="Times New Roman" w:eastAsia="Times New Roman" w:hAnsi="Times New Roman" w:cs="Times New Roman"/>
                <w:sz w:val="28"/>
                <w:szCs w:val="24"/>
              </w:rPr>
              <w:t>И.М.Субхангулов</w:t>
            </w:r>
            <w:proofErr w:type="spellEnd"/>
          </w:p>
        </w:tc>
      </w:tr>
    </w:tbl>
    <w:p w:rsidR="00042A08" w:rsidRDefault="00042A08" w:rsidP="00042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42A08" w:rsidSect="00042A08"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</w:p>
    <w:p w:rsidR="008151E9" w:rsidRDefault="008151E9" w:rsidP="00042A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151E9" w:rsidSect="00DD5E87">
      <w:pgSz w:w="16838" w:h="11906" w:orient="landscape"/>
      <w:pgMar w:top="170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0E" w:rsidRDefault="00DF5A0E" w:rsidP="0061745C">
      <w:pPr>
        <w:spacing w:after="0" w:line="240" w:lineRule="auto"/>
      </w:pPr>
      <w:r>
        <w:separator/>
      </w:r>
    </w:p>
  </w:endnote>
  <w:endnote w:type="continuationSeparator" w:id="0">
    <w:p w:rsidR="00DF5A0E" w:rsidRDefault="00DF5A0E" w:rsidP="0061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0E" w:rsidRDefault="00DF5A0E" w:rsidP="0061745C">
      <w:pPr>
        <w:spacing w:after="0" w:line="240" w:lineRule="auto"/>
      </w:pPr>
      <w:r>
        <w:separator/>
      </w:r>
    </w:p>
  </w:footnote>
  <w:footnote w:type="continuationSeparator" w:id="0">
    <w:p w:rsidR="00DF5A0E" w:rsidRDefault="00DF5A0E" w:rsidP="0061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0B" w:rsidRPr="00E42E00" w:rsidRDefault="007D360B">
    <w:pPr>
      <w:pStyle w:val="a9"/>
      <w:jc w:val="center"/>
      <w:rPr>
        <w:rFonts w:ascii="Times New Roman" w:hAnsi="Times New Roman"/>
        <w:sz w:val="26"/>
        <w:szCs w:val="26"/>
      </w:rPr>
    </w:pPr>
  </w:p>
  <w:p w:rsidR="007D360B" w:rsidRDefault="007D36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9A4592"/>
    <w:lvl w:ilvl="0">
      <w:numFmt w:val="bullet"/>
      <w:lvlText w:val="*"/>
      <w:lvlJc w:val="left"/>
    </w:lvl>
  </w:abstractNum>
  <w:abstractNum w:abstractNumId="1">
    <w:nsid w:val="02830E49"/>
    <w:multiLevelType w:val="multilevel"/>
    <w:tmpl w:val="7EC6F0A6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074B0426"/>
    <w:multiLevelType w:val="hybridMultilevel"/>
    <w:tmpl w:val="90F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F33"/>
    <w:multiLevelType w:val="multilevel"/>
    <w:tmpl w:val="B38C95B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E614FD4"/>
    <w:multiLevelType w:val="multilevel"/>
    <w:tmpl w:val="9FFC260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0750DDF"/>
    <w:multiLevelType w:val="hybridMultilevel"/>
    <w:tmpl w:val="473A0534"/>
    <w:lvl w:ilvl="0" w:tplc="187CC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674B"/>
    <w:multiLevelType w:val="hybridMultilevel"/>
    <w:tmpl w:val="2F541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D1065A"/>
    <w:multiLevelType w:val="hybridMultilevel"/>
    <w:tmpl w:val="DF1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0221"/>
    <w:multiLevelType w:val="multilevel"/>
    <w:tmpl w:val="FFC244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1831DE"/>
    <w:multiLevelType w:val="multilevel"/>
    <w:tmpl w:val="08B20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325788"/>
    <w:multiLevelType w:val="multilevel"/>
    <w:tmpl w:val="84785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28865ADB"/>
    <w:multiLevelType w:val="hybridMultilevel"/>
    <w:tmpl w:val="E5E2D14A"/>
    <w:lvl w:ilvl="0" w:tplc="19960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1DFE"/>
    <w:multiLevelType w:val="hybridMultilevel"/>
    <w:tmpl w:val="E7624E9E"/>
    <w:lvl w:ilvl="0" w:tplc="B572838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13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4A6161"/>
    <w:multiLevelType w:val="multilevel"/>
    <w:tmpl w:val="1390BA1C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6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41F9B"/>
    <w:multiLevelType w:val="multilevel"/>
    <w:tmpl w:val="D16250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5C60110"/>
    <w:multiLevelType w:val="multilevel"/>
    <w:tmpl w:val="FFC244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DC6895"/>
    <w:multiLevelType w:val="hybridMultilevel"/>
    <w:tmpl w:val="E9B8D5B0"/>
    <w:lvl w:ilvl="0" w:tplc="721C2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56485A"/>
    <w:multiLevelType w:val="multilevel"/>
    <w:tmpl w:val="D5F0114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F7158EA"/>
    <w:multiLevelType w:val="multilevel"/>
    <w:tmpl w:val="9CEEFF1C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7D1B6E"/>
    <w:multiLevelType w:val="hybridMultilevel"/>
    <w:tmpl w:val="90F481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E82898"/>
    <w:multiLevelType w:val="hybridMultilevel"/>
    <w:tmpl w:val="07F49214"/>
    <w:lvl w:ilvl="0" w:tplc="FCBE977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964C1F"/>
    <w:multiLevelType w:val="hybridMultilevel"/>
    <w:tmpl w:val="E9B8D5B0"/>
    <w:lvl w:ilvl="0" w:tplc="721C2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82B2C65"/>
    <w:multiLevelType w:val="multilevel"/>
    <w:tmpl w:val="A77AA01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D9B4095"/>
    <w:multiLevelType w:val="multilevel"/>
    <w:tmpl w:val="FFC244E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EAD4E45"/>
    <w:multiLevelType w:val="hybridMultilevel"/>
    <w:tmpl w:val="2AAA45DE"/>
    <w:lvl w:ilvl="0" w:tplc="E95C074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E615DA"/>
    <w:multiLevelType w:val="multilevel"/>
    <w:tmpl w:val="F2E6155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0ED2FA8"/>
    <w:multiLevelType w:val="multilevel"/>
    <w:tmpl w:val="1B0C0F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1500580"/>
    <w:multiLevelType w:val="hybridMultilevel"/>
    <w:tmpl w:val="E7B6D614"/>
    <w:lvl w:ilvl="0" w:tplc="C1A2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23D0CCB"/>
    <w:multiLevelType w:val="hybridMultilevel"/>
    <w:tmpl w:val="64B6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04DAF"/>
    <w:multiLevelType w:val="multilevel"/>
    <w:tmpl w:val="D17053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33">
    <w:nsid w:val="71CE4860"/>
    <w:multiLevelType w:val="multilevel"/>
    <w:tmpl w:val="9C5E6A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34">
    <w:nsid w:val="723538C6"/>
    <w:multiLevelType w:val="multilevel"/>
    <w:tmpl w:val="71E61386"/>
    <w:lvl w:ilvl="0">
      <w:start w:val="9"/>
      <w:numFmt w:val="decimal"/>
      <w:lvlText w:val="%1."/>
      <w:lvlJc w:val="left"/>
      <w:pPr>
        <w:ind w:left="237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5">
    <w:nsid w:val="7A4F6BE5"/>
    <w:multiLevelType w:val="multilevel"/>
    <w:tmpl w:val="1B0C0F7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4A1067"/>
    <w:multiLevelType w:val="multilevel"/>
    <w:tmpl w:val="74100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6"/>
  </w:num>
  <w:num w:numId="2">
    <w:abstractNumId w:val="25"/>
  </w:num>
  <w:num w:numId="3">
    <w:abstractNumId w:val="10"/>
  </w:num>
  <w:num w:numId="4">
    <w:abstractNumId w:val="6"/>
  </w:num>
  <w:num w:numId="5">
    <w:abstractNumId w:val="4"/>
  </w:num>
  <w:num w:numId="6">
    <w:abstractNumId w:val="17"/>
  </w:num>
  <w:num w:numId="7">
    <w:abstractNumId w:val="31"/>
  </w:num>
  <w:num w:numId="8">
    <w:abstractNumId w:val="29"/>
  </w:num>
  <w:num w:numId="9">
    <w:abstractNumId w:val="21"/>
  </w:num>
  <w:num w:numId="10">
    <w:abstractNumId w:val="34"/>
  </w:num>
  <w:num w:numId="11">
    <w:abstractNumId w:val="33"/>
  </w:num>
  <w:num w:numId="12">
    <w:abstractNumId w:val="12"/>
  </w:num>
  <w:num w:numId="13">
    <w:abstractNumId w:val="27"/>
  </w:num>
  <w:num w:numId="14">
    <w:abstractNumId w:val="23"/>
  </w:num>
  <w:num w:numId="15">
    <w:abstractNumId w:val="35"/>
  </w:num>
  <w:num w:numId="16">
    <w:abstractNumId w:val="22"/>
  </w:num>
  <w:num w:numId="17">
    <w:abstractNumId w:val="3"/>
  </w:num>
  <w:num w:numId="18">
    <w:abstractNumId w:val="18"/>
  </w:num>
  <w:num w:numId="19">
    <w:abstractNumId w:val="15"/>
  </w:num>
  <w:num w:numId="20">
    <w:abstractNumId w:val="1"/>
  </w:num>
  <w:num w:numId="21">
    <w:abstractNumId w:val="32"/>
  </w:num>
  <w:num w:numId="22">
    <w:abstractNumId w:val="28"/>
  </w:num>
  <w:num w:numId="23">
    <w:abstractNumId w:val="30"/>
  </w:num>
  <w:num w:numId="24">
    <w:abstractNumId w:val="24"/>
  </w:num>
  <w:num w:numId="25">
    <w:abstractNumId w:val="14"/>
  </w:num>
  <w:num w:numId="26">
    <w:abstractNumId w:val="11"/>
  </w:num>
  <w:num w:numId="27">
    <w:abstractNumId w:val="16"/>
  </w:num>
  <w:num w:numId="28">
    <w:abstractNumId w:val="26"/>
  </w:num>
  <w:num w:numId="29">
    <w:abstractNumId w:val="9"/>
  </w:num>
  <w:num w:numId="30">
    <w:abstractNumId w:val="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0"/>
  </w:num>
  <w:num w:numId="35">
    <w:abstractNumId w:val="5"/>
  </w:num>
  <w:num w:numId="36">
    <w:abstractNumId w:val="19"/>
  </w:num>
  <w:num w:numId="37">
    <w:abstractNumId w:val="13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C78"/>
    <w:rsid w:val="00000EEB"/>
    <w:rsid w:val="00002408"/>
    <w:rsid w:val="00004C9D"/>
    <w:rsid w:val="00006A34"/>
    <w:rsid w:val="00007D09"/>
    <w:rsid w:val="0001324E"/>
    <w:rsid w:val="00014658"/>
    <w:rsid w:val="00023B08"/>
    <w:rsid w:val="0002576B"/>
    <w:rsid w:val="00030DE7"/>
    <w:rsid w:val="00031629"/>
    <w:rsid w:val="00035889"/>
    <w:rsid w:val="00035A7E"/>
    <w:rsid w:val="000422CA"/>
    <w:rsid w:val="00042572"/>
    <w:rsid w:val="00042A08"/>
    <w:rsid w:val="00051867"/>
    <w:rsid w:val="0006260E"/>
    <w:rsid w:val="00063ECC"/>
    <w:rsid w:val="00066B5E"/>
    <w:rsid w:val="00067A3C"/>
    <w:rsid w:val="00067D2E"/>
    <w:rsid w:val="00071908"/>
    <w:rsid w:val="00072E20"/>
    <w:rsid w:val="00073773"/>
    <w:rsid w:val="00074B02"/>
    <w:rsid w:val="00076C33"/>
    <w:rsid w:val="00082502"/>
    <w:rsid w:val="0008640F"/>
    <w:rsid w:val="000919E8"/>
    <w:rsid w:val="00091CFE"/>
    <w:rsid w:val="00093B1B"/>
    <w:rsid w:val="00095D21"/>
    <w:rsid w:val="000A18A0"/>
    <w:rsid w:val="000A5904"/>
    <w:rsid w:val="000A76E6"/>
    <w:rsid w:val="000B1B6A"/>
    <w:rsid w:val="000B2C49"/>
    <w:rsid w:val="000B408E"/>
    <w:rsid w:val="000B481B"/>
    <w:rsid w:val="000B5C3D"/>
    <w:rsid w:val="000C50DE"/>
    <w:rsid w:val="000C6557"/>
    <w:rsid w:val="000D4997"/>
    <w:rsid w:val="000D6625"/>
    <w:rsid w:val="000E6F9C"/>
    <w:rsid w:val="000F0920"/>
    <w:rsid w:val="000F2353"/>
    <w:rsid w:val="000F35B9"/>
    <w:rsid w:val="000F4971"/>
    <w:rsid w:val="000F73FC"/>
    <w:rsid w:val="00101790"/>
    <w:rsid w:val="00102128"/>
    <w:rsid w:val="00102456"/>
    <w:rsid w:val="001034B2"/>
    <w:rsid w:val="001036A3"/>
    <w:rsid w:val="001043D8"/>
    <w:rsid w:val="00104E88"/>
    <w:rsid w:val="001065EA"/>
    <w:rsid w:val="00121743"/>
    <w:rsid w:val="00121838"/>
    <w:rsid w:val="00127AFD"/>
    <w:rsid w:val="00133BF4"/>
    <w:rsid w:val="00137AE0"/>
    <w:rsid w:val="00140159"/>
    <w:rsid w:val="00140D31"/>
    <w:rsid w:val="0014290E"/>
    <w:rsid w:val="00144245"/>
    <w:rsid w:val="00144A5D"/>
    <w:rsid w:val="00144F83"/>
    <w:rsid w:val="0014760E"/>
    <w:rsid w:val="00147A0B"/>
    <w:rsid w:val="00155C44"/>
    <w:rsid w:val="00157A70"/>
    <w:rsid w:val="0016034D"/>
    <w:rsid w:val="00161CE1"/>
    <w:rsid w:val="001640DB"/>
    <w:rsid w:val="00164DBC"/>
    <w:rsid w:val="00165F27"/>
    <w:rsid w:val="001723CB"/>
    <w:rsid w:val="00176895"/>
    <w:rsid w:val="00176D7A"/>
    <w:rsid w:val="00177E20"/>
    <w:rsid w:val="00180366"/>
    <w:rsid w:val="00180445"/>
    <w:rsid w:val="00181B4E"/>
    <w:rsid w:val="00182B51"/>
    <w:rsid w:val="00194D8F"/>
    <w:rsid w:val="00196A80"/>
    <w:rsid w:val="001A3B4C"/>
    <w:rsid w:val="001A45AE"/>
    <w:rsid w:val="001B7B2A"/>
    <w:rsid w:val="001C39F8"/>
    <w:rsid w:val="001C4501"/>
    <w:rsid w:val="001C638C"/>
    <w:rsid w:val="001C673B"/>
    <w:rsid w:val="001C6B53"/>
    <w:rsid w:val="001C6E26"/>
    <w:rsid w:val="001D0CE5"/>
    <w:rsid w:val="001D1FD1"/>
    <w:rsid w:val="001D65CB"/>
    <w:rsid w:val="001D7D0E"/>
    <w:rsid w:val="001E4FB8"/>
    <w:rsid w:val="001E5465"/>
    <w:rsid w:val="001E7AC4"/>
    <w:rsid w:val="001F199E"/>
    <w:rsid w:val="002013A7"/>
    <w:rsid w:val="002042FF"/>
    <w:rsid w:val="00207576"/>
    <w:rsid w:val="002109FF"/>
    <w:rsid w:val="00214384"/>
    <w:rsid w:val="00220889"/>
    <w:rsid w:val="00220EBA"/>
    <w:rsid w:val="00225E30"/>
    <w:rsid w:val="002300EC"/>
    <w:rsid w:val="002302AD"/>
    <w:rsid w:val="00231165"/>
    <w:rsid w:val="00233CF4"/>
    <w:rsid w:val="00241955"/>
    <w:rsid w:val="00247197"/>
    <w:rsid w:val="002479F4"/>
    <w:rsid w:val="00247D21"/>
    <w:rsid w:val="00254102"/>
    <w:rsid w:val="00257334"/>
    <w:rsid w:val="00257387"/>
    <w:rsid w:val="00257797"/>
    <w:rsid w:val="002606F3"/>
    <w:rsid w:val="0026761B"/>
    <w:rsid w:val="0027074F"/>
    <w:rsid w:val="002749A7"/>
    <w:rsid w:val="00281EBD"/>
    <w:rsid w:val="00283F1A"/>
    <w:rsid w:val="002862BC"/>
    <w:rsid w:val="00292D05"/>
    <w:rsid w:val="0029318A"/>
    <w:rsid w:val="00293767"/>
    <w:rsid w:val="002A236A"/>
    <w:rsid w:val="002B4A0E"/>
    <w:rsid w:val="002B676C"/>
    <w:rsid w:val="002B75AF"/>
    <w:rsid w:val="002C0554"/>
    <w:rsid w:val="002C104D"/>
    <w:rsid w:val="002C16C9"/>
    <w:rsid w:val="002C2562"/>
    <w:rsid w:val="002C3EC6"/>
    <w:rsid w:val="002D2078"/>
    <w:rsid w:val="002D2699"/>
    <w:rsid w:val="002D4C06"/>
    <w:rsid w:val="002D58C9"/>
    <w:rsid w:val="002E0E36"/>
    <w:rsid w:val="002E1EEB"/>
    <w:rsid w:val="002F4504"/>
    <w:rsid w:val="003002C8"/>
    <w:rsid w:val="00302000"/>
    <w:rsid w:val="0030429C"/>
    <w:rsid w:val="003052B6"/>
    <w:rsid w:val="00305C14"/>
    <w:rsid w:val="00306D20"/>
    <w:rsid w:val="00310DAA"/>
    <w:rsid w:val="003160B3"/>
    <w:rsid w:val="00317091"/>
    <w:rsid w:val="003176BF"/>
    <w:rsid w:val="00321E87"/>
    <w:rsid w:val="00322ADB"/>
    <w:rsid w:val="00326C63"/>
    <w:rsid w:val="003273B8"/>
    <w:rsid w:val="00331EF6"/>
    <w:rsid w:val="003333D2"/>
    <w:rsid w:val="00334B56"/>
    <w:rsid w:val="003358FA"/>
    <w:rsid w:val="00340803"/>
    <w:rsid w:val="00342AE9"/>
    <w:rsid w:val="00342DA4"/>
    <w:rsid w:val="003449EE"/>
    <w:rsid w:val="00351615"/>
    <w:rsid w:val="00362B62"/>
    <w:rsid w:val="00363A87"/>
    <w:rsid w:val="00364D6D"/>
    <w:rsid w:val="003714CC"/>
    <w:rsid w:val="003817AF"/>
    <w:rsid w:val="00382B5D"/>
    <w:rsid w:val="00382D83"/>
    <w:rsid w:val="00383E18"/>
    <w:rsid w:val="00384A45"/>
    <w:rsid w:val="00384C3D"/>
    <w:rsid w:val="00385EC6"/>
    <w:rsid w:val="0038621B"/>
    <w:rsid w:val="0038657B"/>
    <w:rsid w:val="00392ED4"/>
    <w:rsid w:val="00393A57"/>
    <w:rsid w:val="00395564"/>
    <w:rsid w:val="003973F9"/>
    <w:rsid w:val="003A1289"/>
    <w:rsid w:val="003A2D2F"/>
    <w:rsid w:val="003A3FC2"/>
    <w:rsid w:val="003A5C9A"/>
    <w:rsid w:val="003A7231"/>
    <w:rsid w:val="003A7E0C"/>
    <w:rsid w:val="003B2FD5"/>
    <w:rsid w:val="003B46C5"/>
    <w:rsid w:val="003B5C41"/>
    <w:rsid w:val="003B614C"/>
    <w:rsid w:val="003B640D"/>
    <w:rsid w:val="003B6E87"/>
    <w:rsid w:val="003C2442"/>
    <w:rsid w:val="003C6F5C"/>
    <w:rsid w:val="003D0E06"/>
    <w:rsid w:val="003D548F"/>
    <w:rsid w:val="003D5F1E"/>
    <w:rsid w:val="003E1EB7"/>
    <w:rsid w:val="003E1F76"/>
    <w:rsid w:val="003E43DD"/>
    <w:rsid w:val="003E5064"/>
    <w:rsid w:val="003F27C7"/>
    <w:rsid w:val="003F2D3B"/>
    <w:rsid w:val="003F34F3"/>
    <w:rsid w:val="003F4AFB"/>
    <w:rsid w:val="004041B0"/>
    <w:rsid w:val="0041104A"/>
    <w:rsid w:val="00411713"/>
    <w:rsid w:val="00414CBF"/>
    <w:rsid w:val="00424493"/>
    <w:rsid w:val="00430405"/>
    <w:rsid w:val="00433F30"/>
    <w:rsid w:val="004418E5"/>
    <w:rsid w:val="00443BB1"/>
    <w:rsid w:val="0045434B"/>
    <w:rsid w:val="00457697"/>
    <w:rsid w:val="00460011"/>
    <w:rsid w:val="0046567B"/>
    <w:rsid w:val="0046584D"/>
    <w:rsid w:val="00470B86"/>
    <w:rsid w:val="00471005"/>
    <w:rsid w:val="00471420"/>
    <w:rsid w:val="00482277"/>
    <w:rsid w:val="00482A68"/>
    <w:rsid w:val="004837F6"/>
    <w:rsid w:val="00483E42"/>
    <w:rsid w:val="00486253"/>
    <w:rsid w:val="004A41FC"/>
    <w:rsid w:val="004A765C"/>
    <w:rsid w:val="004B5AE3"/>
    <w:rsid w:val="004C0D62"/>
    <w:rsid w:val="004C1C51"/>
    <w:rsid w:val="004C2AB9"/>
    <w:rsid w:val="004C336C"/>
    <w:rsid w:val="004C4ED8"/>
    <w:rsid w:val="004C5D3C"/>
    <w:rsid w:val="004C665A"/>
    <w:rsid w:val="004D6C67"/>
    <w:rsid w:val="004E31D7"/>
    <w:rsid w:val="004E3909"/>
    <w:rsid w:val="004E5C65"/>
    <w:rsid w:val="004E71D2"/>
    <w:rsid w:val="004F0E71"/>
    <w:rsid w:val="004F3000"/>
    <w:rsid w:val="004F48C6"/>
    <w:rsid w:val="00503E40"/>
    <w:rsid w:val="00506E26"/>
    <w:rsid w:val="005071E2"/>
    <w:rsid w:val="0050779C"/>
    <w:rsid w:val="00510466"/>
    <w:rsid w:val="005217CE"/>
    <w:rsid w:val="00535A3D"/>
    <w:rsid w:val="00537075"/>
    <w:rsid w:val="00540BE6"/>
    <w:rsid w:val="00540EC3"/>
    <w:rsid w:val="005508F9"/>
    <w:rsid w:val="005540A1"/>
    <w:rsid w:val="005540A2"/>
    <w:rsid w:val="00557244"/>
    <w:rsid w:val="00560578"/>
    <w:rsid w:val="00561A50"/>
    <w:rsid w:val="005677D4"/>
    <w:rsid w:val="0057214F"/>
    <w:rsid w:val="0057379D"/>
    <w:rsid w:val="005738C0"/>
    <w:rsid w:val="0057394E"/>
    <w:rsid w:val="005742B8"/>
    <w:rsid w:val="00574A56"/>
    <w:rsid w:val="00575219"/>
    <w:rsid w:val="00575DF4"/>
    <w:rsid w:val="00576CDD"/>
    <w:rsid w:val="00583BEA"/>
    <w:rsid w:val="00587B98"/>
    <w:rsid w:val="00590521"/>
    <w:rsid w:val="005935F6"/>
    <w:rsid w:val="005960C3"/>
    <w:rsid w:val="005971A9"/>
    <w:rsid w:val="005A1F9D"/>
    <w:rsid w:val="005B15A8"/>
    <w:rsid w:val="005B16AB"/>
    <w:rsid w:val="005B3C30"/>
    <w:rsid w:val="005B3CFC"/>
    <w:rsid w:val="005B5E50"/>
    <w:rsid w:val="005B7F02"/>
    <w:rsid w:val="005C2C32"/>
    <w:rsid w:val="005C533A"/>
    <w:rsid w:val="005D1216"/>
    <w:rsid w:val="005D7010"/>
    <w:rsid w:val="005E55AB"/>
    <w:rsid w:val="005E6390"/>
    <w:rsid w:val="005F07C2"/>
    <w:rsid w:val="005F1899"/>
    <w:rsid w:val="005F2387"/>
    <w:rsid w:val="005F2DA3"/>
    <w:rsid w:val="005F34E5"/>
    <w:rsid w:val="005F39CF"/>
    <w:rsid w:val="005F4C5C"/>
    <w:rsid w:val="005F551C"/>
    <w:rsid w:val="00603D9C"/>
    <w:rsid w:val="00605DFD"/>
    <w:rsid w:val="006118DF"/>
    <w:rsid w:val="006131AD"/>
    <w:rsid w:val="00613640"/>
    <w:rsid w:val="00614297"/>
    <w:rsid w:val="0061745C"/>
    <w:rsid w:val="00623263"/>
    <w:rsid w:val="00623CBB"/>
    <w:rsid w:val="00630A67"/>
    <w:rsid w:val="00631E40"/>
    <w:rsid w:val="00634419"/>
    <w:rsid w:val="00642BCE"/>
    <w:rsid w:val="006533FA"/>
    <w:rsid w:val="00656258"/>
    <w:rsid w:val="00656555"/>
    <w:rsid w:val="0066073D"/>
    <w:rsid w:val="006638A3"/>
    <w:rsid w:val="006663A8"/>
    <w:rsid w:val="006708AD"/>
    <w:rsid w:val="00672905"/>
    <w:rsid w:val="00674FA2"/>
    <w:rsid w:val="00675B1A"/>
    <w:rsid w:val="00676583"/>
    <w:rsid w:val="00676864"/>
    <w:rsid w:val="006810FB"/>
    <w:rsid w:val="006840F0"/>
    <w:rsid w:val="00684786"/>
    <w:rsid w:val="006852E0"/>
    <w:rsid w:val="00685C1C"/>
    <w:rsid w:val="006860F2"/>
    <w:rsid w:val="00687BAB"/>
    <w:rsid w:val="00690CE9"/>
    <w:rsid w:val="00691446"/>
    <w:rsid w:val="0069448C"/>
    <w:rsid w:val="006A157C"/>
    <w:rsid w:val="006A158A"/>
    <w:rsid w:val="006A2CF9"/>
    <w:rsid w:val="006A6870"/>
    <w:rsid w:val="006B12D6"/>
    <w:rsid w:val="006B4FE0"/>
    <w:rsid w:val="006B5BDA"/>
    <w:rsid w:val="006C5002"/>
    <w:rsid w:val="006C5471"/>
    <w:rsid w:val="006C599E"/>
    <w:rsid w:val="006E2575"/>
    <w:rsid w:val="006E2E10"/>
    <w:rsid w:val="006E6440"/>
    <w:rsid w:val="006F2925"/>
    <w:rsid w:val="006F3D98"/>
    <w:rsid w:val="006F6123"/>
    <w:rsid w:val="006F619C"/>
    <w:rsid w:val="007004EC"/>
    <w:rsid w:val="00707C88"/>
    <w:rsid w:val="007142FF"/>
    <w:rsid w:val="0071552E"/>
    <w:rsid w:val="00716AAF"/>
    <w:rsid w:val="00717AF6"/>
    <w:rsid w:val="00720E6C"/>
    <w:rsid w:val="0072153A"/>
    <w:rsid w:val="00727048"/>
    <w:rsid w:val="007313E7"/>
    <w:rsid w:val="00734EC9"/>
    <w:rsid w:val="00736DF9"/>
    <w:rsid w:val="00740720"/>
    <w:rsid w:val="00742552"/>
    <w:rsid w:val="00750918"/>
    <w:rsid w:val="00752F3E"/>
    <w:rsid w:val="00756F23"/>
    <w:rsid w:val="00757867"/>
    <w:rsid w:val="00757D4B"/>
    <w:rsid w:val="00761ADC"/>
    <w:rsid w:val="0076326A"/>
    <w:rsid w:val="0077272A"/>
    <w:rsid w:val="0077445D"/>
    <w:rsid w:val="0077636F"/>
    <w:rsid w:val="00780C7F"/>
    <w:rsid w:val="00781290"/>
    <w:rsid w:val="00784DDB"/>
    <w:rsid w:val="00785940"/>
    <w:rsid w:val="00787013"/>
    <w:rsid w:val="00791D85"/>
    <w:rsid w:val="00792A34"/>
    <w:rsid w:val="00797492"/>
    <w:rsid w:val="0079764B"/>
    <w:rsid w:val="007A1E3C"/>
    <w:rsid w:val="007A50C7"/>
    <w:rsid w:val="007B0C85"/>
    <w:rsid w:val="007B2848"/>
    <w:rsid w:val="007B3B25"/>
    <w:rsid w:val="007B5F8E"/>
    <w:rsid w:val="007C22C5"/>
    <w:rsid w:val="007C321B"/>
    <w:rsid w:val="007C56ED"/>
    <w:rsid w:val="007C799F"/>
    <w:rsid w:val="007D174E"/>
    <w:rsid w:val="007D2674"/>
    <w:rsid w:val="007D360B"/>
    <w:rsid w:val="007D6643"/>
    <w:rsid w:val="007E0901"/>
    <w:rsid w:val="007F4B86"/>
    <w:rsid w:val="007F5EF9"/>
    <w:rsid w:val="007F7007"/>
    <w:rsid w:val="008027E2"/>
    <w:rsid w:val="00804382"/>
    <w:rsid w:val="00805349"/>
    <w:rsid w:val="00807129"/>
    <w:rsid w:val="00811673"/>
    <w:rsid w:val="008123B3"/>
    <w:rsid w:val="00812825"/>
    <w:rsid w:val="00812B3F"/>
    <w:rsid w:val="008151E9"/>
    <w:rsid w:val="00815CED"/>
    <w:rsid w:val="00816810"/>
    <w:rsid w:val="0081749F"/>
    <w:rsid w:val="00822531"/>
    <w:rsid w:val="00823A03"/>
    <w:rsid w:val="008269E4"/>
    <w:rsid w:val="00834B7D"/>
    <w:rsid w:val="008366BF"/>
    <w:rsid w:val="008378D1"/>
    <w:rsid w:val="00841082"/>
    <w:rsid w:val="00844594"/>
    <w:rsid w:val="00844F5C"/>
    <w:rsid w:val="008476C0"/>
    <w:rsid w:val="0085229C"/>
    <w:rsid w:val="00852D82"/>
    <w:rsid w:val="00857390"/>
    <w:rsid w:val="00857C47"/>
    <w:rsid w:val="00864CC3"/>
    <w:rsid w:val="00866727"/>
    <w:rsid w:val="00866D6B"/>
    <w:rsid w:val="00867307"/>
    <w:rsid w:val="00872EA8"/>
    <w:rsid w:val="00880E43"/>
    <w:rsid w:val="0088284E"/>
    <w:rsid w:val="00884448"/>
    <w:rsid w:val="008927AD"/>
    <w:rsid w:val="00894E7D"/>
    <w:rsid w:val="00896050"/>
    <w:rsid w:val="00896113"/>
    <w:rsid w:val="008973D5"/>
    <w:rsid w:val="008A2AB0"/>
    <w:rsid w:val="008A4706"/>
    <w:rsid w:val="008B0D5F"/>
    <w:rsid w:val="008B0EAD"/>
    <w:rsid w:val="008B2919"/>
    <w:rsid w:val="008B3D52"/>
    <w:rsid w:val="008B52FD"/>
    <w:rsid w:val="008B6B2F"/>
    <w:rsid w:val="008C17AE"/>
    <w:rsid w:val="008C23AB"/>
    <w:rsid w:val="008C2CBC"/>
    <w:rsid w:val="008C3D01"/>
    <w:rsid w:val="008C47F5"/>
    <w:rsid w:val="008C4ADD"/>
    <w:rsid w:val="008D3CE9"/>
    <w:rsid w:val="008E080E"/>
    <w:rsid w:val="008E23E7"/>
    <w:rsid w:val="008F21FC"/>
    <w:rsid w:val="008F5DC5"/>
    <w:rsid w:val="008F683A"/>
    <w:rsid w:val="00903AF2"/>
    <w:rsid w:val="00906588"/>
    <w:rsid w:val="00914A36"/>
    <w:rsid w:val="00915704"/>
    <w:rsid w:val="00917A06"/>
    <w:rsid w:val="00917ABA"/>
    <w:rsid w:val="009201EC"/>
    <w:rsid w:val="0092125A"/>
    <w:rsid w:val="00922969"/>
    <w:rsid w:val="00922DD0"/>
    <w:rsid w:val="009236F0"/>
    <w:rsid w:val="00923B71"/>
    <w:rsid w:val="00927833"/>
    <w:rsid w:val="00930453"/>
    <w:rsid w:val="0093272E"/>
    <w:rsid w:val="00936DA1"/>
    <w:rsid w:val="00940676"/>
    <w:rsid w:val="00942106"/>
    <w:rsid w:val="0094374B"/>
    <w:rsid w:val="00945E33"/>
    <w:rsid w:val="00946257"/>
    <w:rsid w:val="0095630D"/>
    <w:rsid w:val="00956CD8"/>
    <w:rsid w:val="00962A50"/>
    <w:rsid w:val="0096366E"/>
    <w:rsid w:val="00963918"/>
    <w:rsid w:val="009663FF"/>
    <w:rsid w:val="009709BF"/>
    <w:rsid w:val="00972AE1"/>
    <w:rsid w:val="00972F5A"/>
    <w:rsid w:val="009766E2"/>
    <w:rsid w:val="00981E89"/>
    <w:rsid w:val="00984115"/>
    <w:rsid w:val="009854EC"/>
    <w:rsid w:val="00985AC6"/>
    <w:rsid w:val="00986201"/>
    <w:rsid w:val="00991A39"/>
    <w:rsid w:val="00992A34"/>
    <w:rsid w:val="00994C09"/>
    <w:rsid w:val="009952C0"/>
    <w:rsid w:val="009A0295"/>
    <w:rsid w:val="009A27D9"/>
    <w:rsid w:val="009A405B"/>
    <w:rsid w:val="009A4CA5"/>
    <w:rsid w:val="009A4D7F"/>
    <w:rsid w:val="009B0CCE"/>
    <w:rsid w:val="009B4920"/>
    <w:rsid w:val="009B66BF"/>
    <w:rsid w:val="009B7593"/>
    <w:rsid w:val="009B7B87"/>
    <w:rsid w:val="009C2173"/>
    <w:rsid w:val="009C2F08"/>
    <w:rsid w:val="009D0B31"/>
    <w:rsid w:val="009D1DF9"/>
    <w:rsid w:val="009D34A1"/>
    <w:rsid w:val="009D6C7F"/>
    <w:rsid w:val="009D7A51"/>
    <w:rsid w:val="009F0ACC"/>
    <w:rsid w:val="009F25EF"/>
    <w:rsid w:val="009F357A"/>
    <w:rsid w:val="009F4ECA"/>
    <w:rsid w:val="00A07E13"/>
    <w:rsid w:val="00A12F29"/>
    <w:rsid w:val="00A13866"/>
    <w:rsid w:val="00A16863"/>
    <w:rsid w:val="00A20EE3"/>
    <w:rsid w:val="00A20EEF"/>
    <w:rsid w:val="00A24D6C"/>
    <w:rsid w:val="00A26C78"/>
    <w:rsid w:val="00A27CDE"/>
    <w:rsid w:val="00A30042"/>
    <w:rsid w:val="00A319AD"/>
    <w:rsid w:val="00A32593"/>
    <w:rsid w:val="00A33CC9"/>
    <w:rsid w:val="00A35522"/>
    <w:rsid w:val="00A401A0"/>
    <w:rsid w:val="00A4236D"/>
    <w:rsid w:val="00A44A46"/>
    <w:rsid w:val="00A52DDD"/>
    <w:rsid w:val="00A568C3"/>
    <w:rsid w:val="00A64FEC"/>
    <w:rsid w:val="00A65CBC"/>
    <w:rsid w:val="00A67163"/>
    <w:rsid w:val="00A6719D"/>
    <w:rsid w:val="00A714F1"/>
    <w:rsid w:val="00A73D85"/>
    <w:rsid w:val="00A765B5"/>
    <w:rsid w:val="00A847B5"/>
    <w:rsid w:val="00A85A8F"/>
    <w:rsid w:val="00A8799D"/>
    <w:rsid w:val="00A9216F"/>
    <w:rsid w:val="00A9250E"/>
    <w:rsid w:val="00A940CF"/>
    <w:rsid w:val="00A96E0F"/>
    <w:rsid w:val="00A9790A"/>
    <w:rsid w:val="00AA1CA0"/>
    <w:rsid w:val="00AA2918"/>
    <w:rsid w:val="00AA6AC0"/>
    <w:rsid w:val="00AA757A"/>
    <w:rsid w:val="00AB1029"/>
    <w:rsid w:val="00AB32D1"/>
    <w:rsid w:val="00AB7957"/>
    <w:rsid w:val="00AC3B14"/>
    <w:rsid w:val="00AC46AC"/>
    <w:rsid w:val="00AC51F1"/>
    <w:rsid w:val="00AD0F7B"/>
    <w:rsid w:val="00AD24F3"/>
    <w:rsid w:val="00AD34A7"/>
    <w:rsid w:val="00AE423D"/>
    <w:rsid w:val="00AE5353"/>
    <w:rsid w:val="00AE7043"/>
    <w:rsid w:val="00AF3EB6"/>
    <w:rsid w:val="00AF7626"/>
    <w:rsid w:val="00B071E7"/>
    <w:rsid w:val="00B10575"/>
    <w:rsid w:val="00B10E3B"/>
    <w:rsid w:val="00B10F21"/>
    <w:rsid w:val="00B1283D"/>
    <w:rsid w:val="00B13CFD"/>
    <w:rsid w:val="00B155E1"/>
    <w:rsid w:val="00B17C68"/>
    <w:rsid w:val="00B23672"/>
    <w:rsid w:val="00B24DE6"/>
    <w:rsid w:val="00B33868"/>
    <w:rsid w:val="00B35EF7"/>
    <w:rsid w:val="00B43DB0"/>
    <w:rsid w:val="00B45E0F"/>
    <w:rsid w:val="00B50E80"/>
    <w:rsid w:val="00B50F61"/>
    <w:rsid w:val="00B51E4A"/>
    <w:rsid w:val="00B53411"/>
    <w:rsid w:val="00B54881"/>
    <w:rsid w:val="00B63CFD"/>
    <w:rsid w:val="00B6535C"/>
    <w:rsid w:val="00B65F03"/>
    <w:rsid w:val="00B6780D"/>
    <w:rsid w:val="00B70F9A"/>
    <w:rsid w:val="00B715A6"/>
    <w:rsid w:val="00B73DB9"/>
    <w:rsid w:val="00B829AA"/>
    <w:rsid w:val="00B8434D"/>
    <w:rsid w:val="00B84B9C"/>
    <w:rsid w:val="00B93863"/>
    <w:rsid w:val="00B96BAF"/>
    <w:rsid w:val="00B97A5F"/>
    <w:rsid w:val="00BA23F8"/>
    <w:rsid w:val="00BA4EF5"/>
    <w:rsid w:val="00BA5255"/>
    <w:rsid w:val="00BB08B6"/>
    <w:rsid w:val="00BB2D56"/>
    <w:rsid w:val="00BB3861"/>
    <w:rsid w:val="00BB556A"/>
    <w:rsid w:val="00BB7B41"/>
    <w:rsid w:val="00BC2009"/>
    <w:rsid w:val="00BC2271"/>
    <w:rsid w:val="00BC456A"/>
    <w:rsid w:val="00BC6967"/>
    <w:rsid w:val="00BD28A0"/>
    <w:rsid w:val="00BE124B"/>
    <w:rsid w:val="00BE1472"/>
    <w:rsid w:val="00BE2F4F"/>
    <w:rsid w:val="00BE4B5E"/>
    <w:rsid w:val="00BF00BA"/>
    <w:rsid w:val="00BF1D3A"/>
    <w:rsid w:val="00BF7DBF"/>
    <w:rsid w:val="00C0425D"/>
    <w:rsid w:val="00C05BAF"/>
    <w:rsid w:val="00C1483B"/>
    <w:rsid w:val="00C15330"/>
    <w:rsid w:val="00C163F7"/>
    <w:rsid w:val="00C17FD0"/>
    <w:rsid w:val="00C2029D"/>
    <w:rsid w:val="00C21C6F"/>
    <w:rsid w:val="00C30A6C"/>
    <w:rsid w:val="00C312FA"/>
    <w:rsid w:val="00C34740"/>
    <w:rsid w:val="00C34A05"/>
    <w:rsid w:val="00C3633D"/>
    <w:rsid w:val="00C42521"/>
    <w:rsid w:val="00C44A85"/>
    <w:rsid w:val="00C44F24"/>
    <w:rsid w:val="00C4733A"/>
    <w:rsid w:val="00C534AC"/>
    <w:rsid w:val="00C574DC"/>
    <w:rsid w:val="00C607D0"/>
    <w:rsid w:val="00C647AF"/>
    <w:rsid w:val="00C64AA7"/>
    <w:rsid w:val="00C64C2A"/>
    <w:rsid w:val="00C6530D"/>
    <w:rsid w:val="00C65EAA"/>
    <w:rsid w:val="00C6646A"/>
    <w:rsid w:val="00C7296F"/>
    <w:rsid w:val="00C74155"/>
    <w:rsid w:val="00C777EC"/>
    <w:rsid w:val="00C814DD"/>
    <w:rsid w:val="00C84BDA"/>
    <w:rsid w:val="00C90266"/>
    <w:rsid w:val="00C91284"/>
    <w:rsid w:val="00C95609"/>
    <w:rsid w:val="00CA1EB6"/>
    <w:rsid w:val="00CA4934"/>
    <w:rsid w:val="00CB2C27"/>
    <w:rsid w:val="00CB3724"/>
    <w:rsid w:val="00CB67F2"/>
    <w:rsid w:val="00CB7AD2"/>
    <w:rsid w:val="00CC0E96"/>
    <w:rsid w:val="00CC1E4F"/>
    <w:rsid w:val="00CC3BAF"/>
    <w:rsid w:val="00CC3EB6"/>
    <w:rsid w:val="00CC4E41"/>
    <w:rsid w:val="00CD6BC3"/>
    <w:rsid w:val="00CD79A0"/>
    <w:rsid w:val="00CE138D"/>
    <w:rsid w:val="00CE6210"/>
    <w:rsid w:val="00CE7148"/>
    <w:rsid w:val="00CE770A"/>
    <w:rsid w:val="00CF2405"/>
    <w:rsid w:val="00CF3FC4"/>
    <w:rsid w:val="00CF432C"/>
    <w:rsid w:val="00CF5A41"/>
    <w:rsid w:val="00D0286E"/>
    <w:rsid w:val="00D06070"/>
    <w:rsid w:val="00D15CF0"/>
    <w:rsid w:val="00D22C8E"/>
    <w:rsid w:val="00D25661"/>
    <w:rsid w:val="00D31D45"/>
    <w:rsid w:val="00D33050"/>
    <w:rsid w:val="00D360CB"/>
    <w:rsid w:val="00D41957"/>
    <w:rsid w:val="00D46E06"/>
    <w:rsid w:val="00D528AA"/>
    <w:rsid w:val="00D60C8B"/>
    <w:rsid w:val="00D63167"/>
    <w:rsid w:val="00D632CC"/>
    <w:rsid w:val="00D64FC4"/>
    <w:rsid w:val="00D65070"/>
    <w:rsid w:val="00D65E47"/>
    <w:rsid w:val="00D6621F"/>
    <w:rsid w:val="00D66812"/>
    <w:rsid w:val="00D6690F"/>
    <w:rsid w:val="00D67E37"/>
    <w:rsid w:val="00D7771C"/>
    <w:rsid w:val="00D77FFA"/>
    <w:rsid w:val="00D80745"/>
    <w:rsid w:val="00D86AED"/>
    <w:rsid w:val="00D86CF3"/>
    <w:rsid w:val="00D86DDD"/>
    <w:rsid w:val="00D93424"/>
    <w:rsid w:val="00D94D42"/>
    <w:rsid w:val="00DA04D5"/>
    <w:rsid w:val="00DA28C2"/>
    <w:rsid w:val="00DA3326"/>
    <w:rsid w:val="00DB000E"/>
    <w:rsid w:val="00DB6174"/>
    <w:rsid w:val="00DC5238"/>
    <w:rsid w:val="00DD5E87"/>
    <w:rsid w:val="00DD7458"/>
    <w:rsid w:val="00DD74D7"/>
    <w:rsid w:val="00DE0555"/>
    <w:rsid w:val="00DE4150"/>
    <w:rsid w:val="00DE60AC"/>
    <w:rsid w:val="00DF1B1B"/>
    <w:rsid w:val="00DF3202"/>
    <w:rsid w:val="00DF596C"/>
    <w:rsid w:val="00DF5A0E"/>
    <w:rsid w:val="00E00A4A"/>
    <w:rsid w:val="00E049A4"/>
    <w:rsid w:val="00E0670E"/>
    <w:rsid w:val="00E106CE"/>
    <w:rsid w:val="00E12F6F"/>
    <w:rsid w:val="00E15D5D"/>
    <w:rsid w:val="00E160E8"/>
    <w:rsid w:val="00E225A6"/>
    <w:rsid w:val="00E229B3"/>
    <w:rsid w:val="00E2620F"/>
    <w:rsid w:val="00E32A8F"/>
    <w:rsid w:val="00E344B7"/>
    <w:rsid w:val="00E35B30"/>
    <w:rsid w:val="00E37C5F"/>
    <w:rsid w:val="00E40002"/>
    <w:rsid w:val="00E42E00"/>
    <w:rsid w:val="00E43FEA"/>
    <w:rsid w:val="00E47299"/>
    <w:rsid w:val="00E47788"/>
    <w:rsid w:val="00E5018B"/>
    <w:rsid w:val="00E5168C"/>
    <w:rsid w:val="00E54056"/>
    <w:rsid w:val="00E55A4B"/>
    <w:rsid w:val="00E62049"/>
    <w:rsid w:val="00E66BBA"/>
    <w:rsid w:val="00E728B8"/>
    <w:rsid w:val="00E75154"/>
    <w:rsid w:val="00E7701B"/>
    <w:rsid w:val="00E81CB5"/>
    <w:rsid w:val="00E83D8F"/>
    <w:rsid w:val="00E91955"/>
    <w:rsid w:val="00E91BA3"/>
    <w:rsid w:val="00E978DD"/>
    <w:rsid w:val="00EA001A"/>
    <w:rsid w:val="00EA2519"/>
    <w:rsid w:val="00EA3F33"/>
    <w:rsid w:val="00EA4708"/>
    <w:rsid w:val="00EA5219"/>
    <w:rsid w:val="00EA6A32"/>
    <w:rsid w:val="00EB15D2"/>
    <w:rsid w:val="00EB4DAA"/>
    <w:rsid w:val="00EB5458"/>
    <w:rsid w:val="00EB63D8"/>
    <w:rsid w:val="00EB78C5"/>
    <w:rsid w:val="00EC0310"/>
    <w:rsid w:val="00EC12A0"/>
    <w:rsid w:val="00EC4C16"/>
    <w:rsid w:val="00EC619A"/>
    <w:rsid w:val="00ED1243"/>
    <w:rsid w:val="00EE108B"/>
    <w:rsid w:val="00EE1347"/>
    <w:rsid w:val="00EE5A52"/>
    <w:rsid w:val="00EE5FFF"/>
    <w:rsid w:val="00EF1837"/>
    <w:rsid w:val="00EF494D"/>
    <w:rsid w:val="00EF52CC"/>
    <w:rsid w:val="00EF6CB5"/>
    <w:rsid w:val="00F00375"/>
    <w:rsid w:val="00F015DC"/>
    <w:rsid w:val="00F04E82"/>
    <w:rsid w:val="00F10947"/>
    <w:rsid w:val="00F13623"/>
    <w:rsid w:val="00F144DA"/>
    <w:rsid w:val="00F14881"/>
    <w:rsid w:val="00F14E8B"/>
    <w:rsid w:val="00F16F4F"/>
    <w:rsid w:val="00F2580B"/>
    <w:rsid w:val="00F30058"/>
    <w:rsid w:val="00F332F5"/>
    <w:rsid w:val="00F371FF"/>
    <w:rsid w:val="00F41729"/>
    <w:rsid w:val="00F42520"/>
    <w:rsid w:val="00F45AFE"/>
    <w:rsid w:val="00F50930"/>
    <w:rsid w:val="00F537A9"/>
    <w:rsid w:val="00F577A5"/>
    <w:rsid w:val="00F62649"/>
    <w:rsid w:val="00F6570D"/>
    <w:rsid w:val="00F65C18"/>
    <w:rsid w:val="00F668DE"/>
    <w:rsid w:val="00F66C66"/>
    <w:rsid w:val="00F71388"/>
    <w:rsid w:val="00F71770"/>
    <w:rsid w:val="00F72B44"/>
    <w:rsid w:val="00F73AD3"/>
    <w:rsid w:val="00F770B0"/>
    <w:rsid w:val="00F82D31"/>
    <w:rsid w:val="00F908D5"/>
    <w:rsid w:val="00F931B1"/>
    <w:rsid w:val="00FA1FC1"/>
    <w:rsid w:val="00FA2C77"/>
    <w:rsid w:val="00FA3F61"/>
    <w:rsid w:val="00FB0834"/>
    <w:rsid w:val="00FB2922"/>
    <w:rsid w:val="00FB5746"/>
    <w:rsid w:val="00FB61BB"/>
    <w:rsid w:val="00FC16E8"/>
    <w:rsid w:val="00FC4566"/>
    <w:rsid w:val="00FC4623"/>
    <w:rsid w:val="00FC4D5D"/>
    <w:rsid w:val="00FC7341"/>
    <w:rsid w:val="00FC74BC"/>
    <w:rsid w:val="00FD3BE3"/>
    <w:rsid w:val="00FD6803"/>
    <w:rsid w:val="00FD68DD"/>
    <w:rsid w:val="00FD7D43"/>
    <w:rsid w:val="00FF017D"/>
    <w:rsid w:val="00FF06ED"/>
    <w:rsid w:val="00FF2083"/>
    <w:rsid w:val="00FF4297"/>
    <w:rsid w:val="00FF51DF"/>
    <w:rsid w:val="00FF67CE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1745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A07E13"/>
  </w:style>
  <w:style w:type="paragraph" w:styleId="a6">
    <w:name w:val="List Paragraph"/>
    <w:basedOn w:val="a"/>
    <w:uiPriority w:val="34"/>
    <w:qFormat/>
    <w:rsid w:val="00D65070"/>
    <w:pPr>
      <w:ind w:left="720"/>
      <w:contextualSpacing/>
    </w:pPr>
  </w:style>
  <w:style w:type="table" w:styleId="a7">
    <w:name w:val="Table Grid"/>
    <w:basedOn w:val="a1"/>
    <w:uiPriority w:val="39"/>
    <w:rsid w:val="00D650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1745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45C"/>
  </w:style>
  <w:style w:type="paragraph" w:styleId="a8">
    <w:name w:val="No Spacing"/>
    <w:uiPriority w:val="1"/>
    <w:qFormat/>
    <w:rsid w:val="006174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99"/>
    <w:rsid w:val="0061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74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1745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45C"/>
  </w:style>
  <w:style w:type="paragraph" w:styleId="ad">
    <w:name w:val="Normal (Web)"/>
    <w:basedOn w:val="a"/>
    <w:uiPriority w:val="99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1745C"/>
  </w:style>
  <w:style w:type="character" w:styleId="af">
    <w:name w:val="Strong"/>
    <w:uiPriority w:val="22"/>
    <w:qFormat/>
    <w:rsid w:val="0061745C"/>
    <w:rPr>
      <w:b/>
      <w:bCs/>
    </w:rPr>
  </w:style>
  <w:style w:type="character" w:customStyle="1" w:styleId="af0">
    <w:name w:val="Текст примечания Знак"/>
    <w:link w:val="af1"/>
    <w:uiPriority w:val="99"/>
    <w:rsid w:val="0061745C"/>
    <w:rPr>
      <w:rFonts w:eastAsia="Calibri"/>
    </w:rPr>
  </w:style>
  <w:style w:type="paragraph" w:styleId="af1">
    <w:name w:val="annotation text"/>
    <w:basedOn w:val="a"/>
    <w:link w:val="af0"/>
    <w:uiPriority w:val="99"/>
    <w:unhideWhenUsed/>
    <w:rsid w:val="0061745C"/>
    <w:pPr>
      <w:spacing w:after="0" w:line="240" w:lineRule="auto"/>
      <w:ind w:firstLine="851"/>
      <w:jc w:val="both"/>
    </w:pPr>
    <w:rPr>
      <w:rFonts w:eastAsia="Calibri"/>
      <w:lang w:eastAsia="en-US"/>
    </w:rPr>
  </w:style>
  <w:style w:type="character" w:customStyle="1" w:styleId="11">
    <w:name w:val="Текст примечания Знак1"/>
    <w:basedOn w:val="a0"/>
    <w:rsid w:val="0061745C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link w:val="af3"/>
    <w:uiPriority w:val="99"/>
    <w:rsid w:val="0061745C"/>
    <w:rPr>
      <w:rFonts w:eastAsia="Calibri"/>
      <w:b/>
      <w:bCs/>
    </w:rPr>
  </w:style>
  <w:style w:type="paragraph" w:styleId="af3">
    <w:name w:val="annotation subject"/>
    <w:basedOn w:val="af1"/>
    <w:next w:val="af1"/>
    <w:link w:val="af2"/>
    <w:uiPriority w:val="99"/>
    <w:unhideWhenUsed/>
    <w:rsid w:val="0061745C"/>
    <w:rPr>
      <w:b/>
      <w:bCs/>
    </w:rPr>
  </w:style>
  <w:style w:type="character" w:customStyle="1" w:styleId="12">
    <w:name w:val="Тема примечания Знак1"/>
    <w:basedOn w:val="11"/>
    <w:rsid w:val="0061745C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Основной текст Знак"/>
    <w:link w:val="af5"/>
    <w:rsid w:val="0061745C"/>
    <w:rPr>
      <w:b/>
      <w:bCs/>
      <w:sz w:val="10"/>
      <w:szCs w:val="10"/>
      <w:lang w:eastAsia="ar-SA"/>
    </w:rPr>
  </w:style>
  <w:style w:type="paragraph" w:styleId="af5">
    <w:name w:val="Body Text"/>
    <w:basedOn w:val="a"/>
    <w:link w:val="af4"/>
    <w:rsid w:val="0061745C"/>
    <w:pPr>
      <w:widowControl w:val="0"/>
      <w:pBdr>
        <w:bottom w:val="single" w:sz="8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eastAsiaTheme="minorHAnsi"/>
      <w:b/>
      <w:bCs/>
      <w:sz w:val="10"/>
      <w:szCs w:val="10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61745C"/>
    <w:rPr>
      <w:rFonts w:eastAsiaTheme="minorEastAsia"/>
      <w:lang w:eastAsia="ru-RU"/>
    </w:rPr>
  </w:style>
  <w:style w:type="paragraph" w:styleId="af6">
    <w:name w:val="Body Text Indent"/>
    <w:basedOn w:val="a"/>
    <w:link w:val="af7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61745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1745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rsid w:val="006174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61745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6174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66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1745C"/>
    <w:rPr>
      <w:rFonts w:ascii="Times New Roman" w:eastAsia="Times New Roman" w:hAnsi="Times New Roman" w:cs="Times New Roman"/>
      <w:color w:val="FF6600"/>
      <w:sz w:val="28"/>
      <w:szCs w:val="28"/>
    </w:rPr>
  </w:style>
  <w:style w:type="paragraph" w:styleId="af8">
    <w:name w:val="Title"/>
    <w:basedOn w:val="a"/>
    <w:link w:val="af9"/>
    <w:qFormat/>
    <w:rsid w:val="00617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9">
    <w:name w:val="Название Знак"/>
    <w:basedOn w:val="a0"/>
    <w:link w:val="af8"/>
    <w:rsid w:val="0061745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rttext1">
    <w:name w:val="arttext1"/>
    <w:rsid w:val="0061745C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Plain Text"/>
    <w:basedOn w:val="a"/>
    <w:link w:val="afb"/>
    <w:unhideWhenUsed/>
    <w:rsid w:val="006174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61745C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6174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617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61745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tyle11">
    <w:name w:val="Style11"/>
    <w:basedOn w:val="a"/>
    <w:uiPriority w:val="99"/>
    <w:rsid w:val="0061745C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uiPriority w:val="99"/>
    <w:rsid w:val="0061745C"/>
    <w:rPr>
      <w:rFonts w:ascii="Microsoft Sans Serif" w:hAnsi="Microsoft Sans Serif" w:cs="Microsoft Sans Serif" w:hint="default"/>
      <w:sz w:val="16"/>
      <w:szCs w:val="16"/>
    </w:rPr>
  </w:style>
  <w:style w:type="character" w:styleId="afc">
    <w:name w:val="Emphasis"/>
    <w:uiPriority w:val="20"/>
    <w:qFormat/>
    <w:rsid w:val="0061745C"/>
    <w:rPr>
      <w:i/>
      <w:iCs/>
    </w:rPr>
  </w:style>
  <w:style w:type="paragraph" w:customStyle="1" w:styleId="FR1">
    <w:name w:val="FR1"/>
    <w:rsid w:val="006174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d">
    <w:name w:val="Ст. без интервала"/>
    <w:basedOn w:val="a"/>
    <w:link w:val="afe"/>
    <w:qFormat/>
    <w:rsid w:val="006174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Ст. без интервала Знак"/>
    <w:link w:val="afd"/>
    <w:rsid w:val="0061745C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61745C"/>
    <w:rPr>
      <w:rFonts w:ascii="Times New Roman" w:hAnsi="Times New Roman" w:cs="Times New Roman"/>
      <w:spacing w:val="10"/>
      <w:sz w:val="24"/>
      <w:szCs w:val="24"/>
    </w:rPr>
  </w:style>
  <w:style w:type="character" w:styleId="aff">
    <w:name w:val="annotation reference"/>
    <w:uiPriority w:val="99"/>
    <w:unhideWhenUsed/>
    <w:rsid w:val="0061745C"/>
    <w:rPr>
      <w:sz w:val="16"/>
      <w:szCs w:val="16"/>
    </w:rPr>
  </w:style>
  <w:style w:type="character" w:styleId="aff0">
    <w:name w:val="FollowedHyperlink"/>
    <w:uiPriority w:val="99"/>
    <w:unhideWhenUsed/>
    <w:rsid w:val="0061745C"/>
    <w:rPr>
      <w:color w:val="800080"/>
      <w:u w:val="single"/>
    </w:rPr>
  </w:style>
  <w:style w:type="paragraph" w:customStyle="1" w:styleId="font5">
    <w:name w:val="font5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"/>
    <w:rsid w:val="006174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rsid w:val="0061745C"/>
  </w:style>
  <w:style w:type="paragraph" w:customStyle="1" w:styleId="14">
    <w:name w:val="Абзац списка1"/>
    <w:basedOn w:val="a"/>
    <w:rsid w:val="006174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2">
    <w:name w:val="line number"/>
    <w:basedOn w:val="a0"/>
    <w:uiPriority w:val="99"/>
    <w:semiHidden/>
    <w:unhideWhenUsed/>
    <w:rsid w:val="0061745C"/>
  </w:style>
  <w:style w:type="paragraph" w:styleId="aff3">
    <w:name w:val="footnote text"/>
    <w:basedOn w:val="a"/>
    <w:link w:val="aff4"/>
    <w:uiPriority w:val="99"/>
    <w:semiHidden/>
    <w:unhideWhenUsed/>
    <w:rsid w:val="00617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61745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7"/>
    <w:uiPriority w:val="59"/>
    <w:rsid w:val="004E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rsid w:val="00C814DD"/>
  </w:style>
  <w:style w:type="character" w:customStyle="1" w:styleId="30">
    <w:name w:val="Заголовок 3 Знак"/>
    <w:basedOn w:val="a0"/>
    <w:link w:val="3"/>
    <w:uiPriority w:val="9"/>
    <w:semiHidden/>
    <w:rsid w:val="007D36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E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1745C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C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A07E13"/>
  </w:style>
  <w:style w:type="paragraph" w:styleId="a6">
    <w:name w:val="List Paragraph"/>
    <w:basedOn w:val="a"/>
    <w:uiPriority w:val="34"/>
    <w:qFormat/>
    <w:rsid w:val="00D65070"/>
    <w:pPr>
      <w:ind w:left="720"/>
      <w:contextualSpacing/>
    </w:pPr>
  </w:style>
  <w:style w:type="table" w:styleId="a7">
    <w:name w:val="Table Grid"/>
    <w:basedOn w:val="a1"/>
    <w:uiPriority w:val="39"/>
    <w:rsid w:val="00D650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1745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45C"/>
  </w:style>
  <w:style w:type="paragraph" w:styleId="a8">
    <w:name w:val="No Spacing"/>
    <w:uiPriority w:val="1"/>
    <w:qFormat/>
    <w:rsid w:val="0061745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7"/>
    <w:uiPriority w:val="99"/>
    <w:rsid w:val="0061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74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17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1745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45C"/>
  </w:style>
  <w:style w:type="paragraph" w:styleId="ad">
    <w:name w:val="Normal (Web)"/>
    <w:basedOn w:val="a"/>
    <w:uiPriority w:val="99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61745C"/>
  </w:style>
  <w:style w:type="character" w:styleId="af">
    <w:name w:val="Strong"/>
    <w:uiPriority w:val="22"/>
    <w:qFormat/>
    <w:rsid w:val="0061745C"/>
    <w:rPr>
      <w:b/>
      <w:bCs/>
    </w:rPr>
  </w:style>
  <w:style w:type="character" w:customStyle="1" w:styleId="af0">
    <w:name w:val="Текст примечания Знак"/>
    <w:link w:val="af1"/>
    <w:uiPriority w:val="99"/>
    <w:rsid w:val="0061745C"/>
    <w:rPr>
      <w:rFonts w:eastAsia="Calibri"/>
    </w:rPr>
  </w:style>
  <w:style w:type="paragraph" w:styleId="af1">
    <w:name w:val="annotation text"/>
    <w:basedOn w:val="a"/>
    <w:link w:val="af0"/>
    <w:uiPriority w:val="99"/>
    <w:unhideWhenUsed/>
    <w:rsid w:val="0061745C"/>
    <w:pPr>
      <w:spacing w:after="0" w:line="240" w:lineRule="auto"/>
      <w:ind w:firstLine="851"/>
      <w:jc w:val="both"/>
    </w:pPr>
    <w:rPr>
      <w:rFonts w:eastAsia="Calibri"/>
      <w:lang w:eastAsia="en-US"/>
    </w:rPr>
  </w:style>
  <w:style w:type="character" w:customStyle="1" w:styleId="11">
    <w:name w:val="Текст примечания Знак1"/>
    <w:basedOn w:val="a0"/>
    <w:rsid w:val="0061745C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link w:val="af3"/>
    <w:uiPriority w:val="99"/>
    <w:rsid w:val="0061745C"/>
    <w:rPr>
      <w:rFonts w:eastAsia="Calibri"/>
      <w:b/>
      <w:bCs/>
    </w:rPr>
  </w:style>
  <w:style w:type="paragraph" w:styleId="af3">
    <w:name w:val="annotation subject"/>
    <w:basedOn w:val="af1"/>
    <w:next w:val="af1"/>
    <w:link w:val="af2"/>
    <w:uiPriority w:val="99"/>
    <w:unhideWhenUsed/>
    <w:rsid w:val="0061745C"/>
    <w:rPr>
      <w:b/>
      <w:bCs/>
    </w:rPr>
  </w:style>
  <w:style w:type="character" w:customStyle="1" w:styleId="12">
    <w:name w:val="Тема примечания Знак1"/>
    <w:basedOn w:val="11"/>
    <w:rsid w:val="0061745C"/>
    <w:rPr>
      <w:rFonts w:eastAsiaTheme="minorEastAsia"/>
      <w:b/>
      <w:bCs/>
      <w:sz w:val="20"/>
      <w:szCs w:val="20"/>
      <w:lang w:eastAsia="ru-RU"/>
    </w:rPr>
  </w:style>
  <w:style w:type="character" w:customStyle="1" w:styleId="af4">
    <w:name w:val="Основной текст Знак"/>
    <w:link w:val="af5"/>
    <w:rsid w:val="0061745C"/>
    <w:rPr>
      <w:b/>
      <w:bCs/>
      <w:sz w:val="10"/>
      <w:szCs w:val="10"/>
      <w:lang w:eastAsia="ar-SA"/>
    </w:rPr>
  </w:style>
  <w:style w:type="paragraph" w:styleId="af5">
    <w:name w:val="Body Text"/>
    <w:basedOn w:val="a"/>
    <w:link w:val="af4"/>
    <w:rsid w:val="0061745C"/>
    <w:pPr>
      <w:widowControl w:val="0"/>
      <w:pBdr>
        <w:bottom w:val="single" w:sz="8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eastAsiaTheme="minorHAnsi"/>
      <w:b/>
      <w:bCs/>
      <w:sz w:val="10"/>
      <w:szCs w:val="10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61745C"/>
    <w:rPr>
      <w:rFonts w:eastAsiaTheme="minorEastAsia"/>
      <w:lang w:eastAsia="ru-RU"/>
    </w:rPr>
  </w:style>
  <w:style w:type="paragraph" w:styleId="af6">
    <w:name w:val="Body Text Indent"/>
    <w:basedOn w:val="a"/>
    <w:link w:val="af7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6174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6174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1745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rsid w:val="006174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1745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6174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66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745C"/>
    <w:rPr>
      <w:rFonts w:ascii="Times New Roman" w:eastAsia="Times New Roman" w:hAnsi="Times New Roman" w:cs="Times New Roman"/>
      <w:color w:val="FF6600"/>
      <w:sz w:val="28"/>
      <w:szCs w:val="28"/>
      <w:lang w:val="x-none" w:eastAsia="x-none"/>
    </w:rPr>
  </w:style>
  <w:style w:type="paragraph" w:styleId="af8">
    <w:name w:val="Title"/>
    <w:basedOn w:val="a"/>
    <w:link w:val="af9"/>
    <w:qFormat/>
    <w:rsid w:val="00617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9">
    <w:name w:val="Название Знак"/>
    <w:basedOn w:val="a0"/>
    <w:link w:val="af8"/>
    <w:rsid w:val="0061745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rttext1">
    <w:name w:val="arttext1"/>
    <w:rsid w:val="0061745C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Plain Text"/>
    <w:basedOn w:val="a"/>
    <w:link w:val="afb"/>
    <w:unhideWhenUsed/>
    <w:rsid w:val="00617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6174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61745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61745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xt">
    <w:name w:val="text"/>
    <w:basedOn w:val="a"/>
    <w:rsid w:val="0061745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tyle11">
    <w:name w:val="Style11"/>
    <w:basedOn w:val="a"/>
    <w:uiPriority w:val="99"/>
    <w:rsid w:val="0061745C"/>
    <w:pPr>
      <w:widowControl w:val="0"/>
      <w:autoSpaceDE w:val="0"/>
      <w:autoSpaceDN w:val="0"/>
      <w:adjustRightInd w:val="0"/>
      <w:spacing w:after="0" w:line="199" w:lineRule="exact"/>
      <w:ind w:firstLine="283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uiPriority w:val="99"/>
    <w:rsid w:val="0061745C"/>
    <w:rPr>
      <w:rFonts w:ascii="Microsoft Sans Serif" w:hAnsi="Microsoft Sans Serif" w:cs="Microsoft Sans Serif" w:hint="default"/>
      <w:sz w:val="16"/>
      <w:szCs w:val="16"/>
    </w:rPr>
  </w:style>
  <w:style w:type="character" w:styleId="afc">
    <w:name w:val="Emphasis"/>
    <w:uiPriority w:val="20"/>
    <w:qFormat/>
    <w:rsid w:val="0061745C"/>
    <w:rPr>
      <w:i/>
      <w:iCs/>
    </w:rPr>
  </w:style>
  <w:style w:type="paragraph" w:customStyle="1" w:styleId="FR1">
    <w:name w:val="FR1"/>
    <w:rsid w:val="006174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d">
    <w:name w:val="Ст. без интервала"/>
    <w:basedOn w:val="a"/>
    <w:link w:val="afe"/>
    <w:qFormat/>
    <w:rsid w:val="006174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e">
    <w:name w:val="Ст. без интервала Знак"/>
    <w:link w:val="afd"/>
    <w:rsid w:val="0061745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FontStyle12">
    <w:name w:val="Font Style12"/>
    <w:rsid w:val="0061745C"/>
    <w:rPr>
      <w:rFonts w:ascii="Times New Roman" w:hAnsi="Times New Roman" w:cs="Times New Roman"/>
      <w:spacing w:val="10"/>
      <w:sz w:val="24"/>
      <w:szCs w:val="24"/>
    </w:rPr>
  </w:style>
  <w:style w:type="character" w:styleId="aff">
    <w:name w:val="annotation reference"/>
    <w:uiPriority w:val="99"/>
    <w:unhideWhenUsed/>
    <w:rsid w:val="0061745C"/>
    <w:rPr>
      <w:sz w:val="16"/>
      <w:szCs w:val="16"/>
    </w:rPr>
  </w:style>
  <w:style w:type="character" w:styleId="aff0">
    <w:name w:val="FollowedHyperlink"/>
    <w:uiPriority w:val="99"/>
    <w:unhideWhenUsed/>
    <w:rsid w:val="0061745C"/>
    <w:rPr>
      <w:color w:val="800080"/>
      <w:u w:val="single"/>
    </w:rPr>
  </w:style>
  <w:style w:type="paragraph" w:customStyle="1" w:styleId="font5">
    <w:name w:val="font5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6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a"/>
    <w:rsid w:val="0061745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4">
    <w:name w:val="xl64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617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6174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6174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rsid w:val="0061745C"/>
  </w:style>
  <w:style w:type="paragraph" w:customStyle="1" w:styleId="14">
    <w:name w:val="Абзац списка1"/>
    <w:basedOn w:val="a"/>
    <w:rsid w:val="006174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617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2">
    <w:name w:val="line number"/>
    <w:basedOn w:val="a0"/>
    <w:uiPriority w:val="99"/>
    <w:semiHidden/>
    <w:unhideWhenUsed/>
    <w:rsid w:val="0061745C"/>
  </w:style>
  <w:style w:type="paragraph" w:styleId="aff3">
    <w:name w:val="footnote text"/>
    <w:basedOn w:val="a"/>
    <w:link w:val="aff4"/>
    <w:uiPriority w:val="99"/>
    <w:semiHidden/>
    <w:unhideWhenUsed/>
    <w:rsid w:val="00617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61745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7"/>
    <w:uiPriority w:val="59"/>
    <w:rsid w:val="004E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B7130E14317E4824B3444F00F7B2A90A77B91DCC49D2BA7755DAF6C95C3976FD77AEEA561CD40AA51786BDB77CE1F54B1C8481296B900CA23C31DB55b1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zainukov.r\AppData\Local\Microsoft\Windows\Temporary%20Internet%20Files\Content.Outlook\SPJJK9RX\&#1043;&#1086;&#1089;&#1087;&#1088;&#1086;&#1075;&#1088;&#1072;&#1084;&#1084;&#1072;%20&#1087;&#1086;%20631%20&#1087;&#1086;&#1089;&#109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inukov.r\AppData\Local\Microsoft\Windows\Temporary%20Internet%20Files\Content.Outlook\SPJJK9RX\&#1043;&#1086;&#1089;&#1087;&#1088;&#1086;&#1075;&#1088;&#1072;&#1084;&#1084;&#1072;%20&#1087;&#1086;%20631%20&#1087;&#1086;&#1089;&#109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zainukov.r\AppData\Local\Microsoft\Windows\Temporary%20Internet%20Files\Content.Outlook\SPJJK9RX\&#1043;&#1086;&#1089;&#1087;&#1088;&#1086;&#1075;&#1088;&#1072;&#1084;&#1084;&#1072;%20&#1087;&#1086;%20631%20&#1087;&#1086;&#1089;&#109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7A45-F18C-49E4-A68E-21272F0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27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Зайнуков Рафис Сахабетдинович</dc:creator>
  <cp:lastModifiedBy>АСП Старый Калкаш</cp:lastModifiedBy>
  <cp:revision>169</cp:revision>
  <cp:lastPrinted>2020-04-14T12:06:00Z</cp:lastPrinted>
  <dcterms:created xsi:type="dcterms:W3CDTF">2019-12-30T04:19:00Z</dcterms:created>
  <dcterms:modified xsi:type="dcterms:W3CDTF">2022-05-24T13:17:00Z</dcterms:modified>
</cp:coreProperties>
</file>